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enett"/>
        <w:tblW w:w="0" w:type="auto"/>
        <w:tblLook w:val="0480" w:firstRow="0" w:lastRow="0" w:firstColumn="1" w:lastColumn="0" w:noHBand="0" w:noVBand="1"/>
      </w:tblPr>
      <w:tblGrid>
        <w:gridCol w:w="3227"/>
        <w:gridCol w:w="5985"/>
      </w:tblGrid>
      <w:tr w:rsidR="00FB5C5F" w:rsidTr="00720A8E">
        <w:tc>
          <w:tcPr>
            <w:tcW w:w="9212" w:type="dxa"/>
            <w:gridSpan w:val="2"/>
          </w:tcPr>
          <w:p w:rsidR="00137E70" w:rsidRPr="0054676E" w:rsidRDefault="0054676E" w:rsidP="0054676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4676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Klageadgang</w:t>
            </w:r>
            <w:r w:rsidR="006C5A56" w:rsidRPr="0054676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, </w:t>
            </w:r>
            <w:r w:rsidRPr="0054676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innsynsrett</w:t>
            </w:r>
            <w:r w:rsidR="006C5A56" w:rsidRPr="0054676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og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rett til å </w:t>
            </w:r>
            <w:r w:rsidR="006C5A56" w:rsidRPr="0054676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få veiledning av kommunen</w:t>
            </w:r>
          </w:p>
        </w:tc>
      </w:tr>
      <w:tr w:rsidR="00FB5C5F" w:rsidTr="00FB5C5F">
        <w:tc>
          <w:tcPr>
            <w:tcW w:w="3227" w:type="dxa"/>
          </w:tcPr>
          <w:p w:rsidR="00137E70" w:rsidRPr="00137E70" w:rsidRDefault="00137E70" w:rsidP="00FB5C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7E70" w:rsidRPr="00137E70" w:rsidRDefault="00FB5C5F" w:rsidP="00FB5C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E70">
              <w:rPr>
                <w:rFonts w:ascii="Times New Roman" w:hAnsi="Times New Roman" w:cs="Times New Roman"/>
                <w:b/>
                <w:sz w:val="24"/>
                <w:szCs w:val="24"/>
              </w:rPr>
              <w:t>Klagerett:</w:t>
            </w:r>
          </w:p>
          <w:p w:rsidR="00FB5C5F" w:rsidRPr="0054676E" w:rsidRDefault="0054676E" w:rsidP="00FB5C5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 w:rsidR="00137E70" w:rsidRPr="0054676E">
              <w:rPr>
                <w:rFonts w:ascii="Times New Roman" w:hAnsi="Times New Roman" w:cs="Times New Roman"/>
                <w:i/>
                <w:sz w:val="24"/>
                <w:szCs w:val="24"/>
              </w:rPr>
              <w:t>orvalt</w:t>
            </w:r>
            <w:r w:rsidRPr="0054676E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 w:rsidR="00137E70" w:rsidRPr="0054676E">
              <w:rPr>
                <w:rFonts w:ascii="Times New Roman" w:hAnsi="Times New Roman" w:cs="Times New Roman"/>
                <w:i/>
                <w:sz w:val="24"/>
                <w:szCs w:val="24"/>
              </w:rPr>
              <w:t>ingsloven (</w:t>
            </w:r>
            <w:proofErr w:type="spellStart"/>
            <w:r w:rsidR="00137E70" w:rsidRPr="0054676E">
              <w:rPr>
                <w:rFonts w:ascii="Times New Roman" w:hAnsi="Times New Roman" w:cs="Times New Roman"/>
                <w:i/>
                <w:sz w:val="24"/>
                <w:szCs w:val="24"/>
              </w:rPr>
              <w:t>fvl</w:t>
            </w:r>
            <w:proofErr w:type="spellEnd"/>
            <w:r w:rsidR="00137E70" w:rsidRPr="0054676E">
              <w:rPr>
                <w:rFonts w:ascii="Times New Roman" w:hAnsi="Times New Roman" w:cs="Times New Roman"/>
                <w:i/>
                <w:sz w:val="24"/>
                <w:szCs w:val="24"/>
              </w:rPr>
              <w:t>) § 28</w:t>
            </w:r>
          </w:p>
        </w:tc>
        <w:tc>
          <w:tcPr>
            <w:tcW w:w="5985" w:type="dxa"/>
          </w:tcPr>
          <w:p w:rsidR="00FB5C5F" w:rsidRPr="00137E70" w:rsidRDefault="00FB5C5F" w:rsidP="00FB5C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C5F" w:rsidRPr="00137E70" w:rsidRDefault="0054676E" w:rsidP="00FB5C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Den avgjørelsen retter seg mot</w:t>
            </w:r>
            <w:r w:rsidR="00FB5C5F" w:rsidRPr="00137E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kan </w:t>
            </w:r>
            <w:r w:rsidR="00FB5C5F" w:rsidRPr="00137E70">
              <w:rPr>
                <w:rFonts w:ascii="Times New Roman" w:hAnsi="Times New Roman" w:cs="Times New Roman"/>
                <w:sz w:val="24"/>
                <w:szCs w:val="24"/>
              </w:rPr>
              <w:t xml:space="preserve">klage over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vedtaket</w:t>
            </w:r>
            <w:r w:rsidR="00FB5C5F" w:rsidRPr="00137E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tillegg kan andre personer som saken direkte gjelder eller som har rettslig klageinteresse klage over vedtaket.</w:t>
            </w:r>
          </w:p>
          <w:p w:rsidR="00FB5C5F" w:rsidRPr="00137E70" w:rsidRDefault="00FB5C5F" w:rsidP="00FB5C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C5F" w:rsidTr="00FB5C5F">
        <w:tc>
          <w:tcPr>
            <w:tcW w:w="3227" w:type="dxa"/>
          </w:tcPr>
          <w:p w:rsidR="00137E70" w:rsidRPr="00137E70" w:rsidRDefault="00137E70" w:rsidP="00FB5C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5C5F" w:rsidRPr="00137E70" w:rsidRDefault="00FB5C5F" w:rsidP="00FB5C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E70">
              <w:rPr>
                <w:rFonts w:ascii="Times New Roman" w:hAnsi="Times New Roman" w:cs="Times New Roman"/>
                <w:b/>
                <w:sz w:val="24"/>
                <w:szCs w:val="24"/>
              </w:rPr>
              <w:t>Hvem kan det klages til:</w:t>
            </w:r>
          </w:p>
          <w:p w:rsidR="00137E70" w:rsidRPr="0054676E" w:rsidRDefault="0054676E" w:rsidP="00DF174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  <w:r w:rsidR="00DF174A" w:rsidRPr="0054676E">
              <w:rPr>
                <w:rFonts w:ascii="Times New Roman" w:hAnsi="Times New Roman" w:cs="Times New Roman"/>
                <w:i/>
                <w:sz w:val="24"/>
                <w:szCs w:val="24"/>
              </w:rPr>
              <w:t>lan- og bygningsloven (</w:t>
            </w:r>
            <w:proofErr w:type="spellStart"/>
            <w:r w:rsidR="006761D3" w:rsidRPr="0054676E">
              <w:rPr>
                <w:rFonts w:ascii="Times New Roman" w:hAnsi="Times New Roman" w:cs="Times New Roman"/>
                <w:i/>
                <w:sz w:val="24"/>
                <w:szCs w:val="24"/>
              </w:rPr>
              <w:t>pbl</w:t>
            </w:r>
            <w:proofErr w:type="spellEnd"/>
            <w:r w:rsidR="00DF174A" w:rsidRPr="005467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 </w:t>
            </w:r>
            <w:r w:rsidR="000B095E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§ 1-9 femte ledd og</w:t>
            </w:r>
          </w:p>
          <w:p w:rsidR="00FB5C5F" w:rsidRPr="00137E70" w:rsidRDefault="000B095E" w:rsidP="00137E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 w:rsidR="00137E70" w:rsidRPr="005467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orurensningsloven </w:t>
            </w:r>
            <w:r w:rsidR="0054676E" w:rsidRPr="0054676E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="0054676E" w:rsidRPr="0054676E">
              <w:rPr>
                <w:rFonts w:ascii="Times New Roman" w:hAnsi="Times New Roman" w:cs="Times New Roman"/>
                <w:i/>
                <w:sz w:val="24"/>
                <w:szCs w:val="24"/>
              </w:rPr>
              <w:t>forurl</w:t>
            </w:r>
            <w:proofErr w:type="spellEnd"/>
            <w:r w:rsidR="0054676E" w:rsidRPr="005467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="006761D3" w:rsidRPr="005467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§ 85 annet ledd, jf. </w:t>
            </w:r>
            <w:proofErr w:type="spellStart"/>
            <w:r w:rsidR="00FB5C5F" w:rsidRPr="0054676E">
              <w:rPr>
                <w:rFonts w:ascii="Times New Roman" w:hAnsi="Times New Roman" w:cs="Times New Roman"/>
                <w:i/>
                <w:sz w:val="24"/>
                <w:szCs w:val="24"/>
              </w:rPr>
              <w:t>fvl</w:t>
            </w:r>
            <w:proofErr w:type="spellEnd"/>
            <w:r w:rsidR="00FB5C5F" w:rsidRPr="005467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§ 28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annet ledd</w:t>
            </w:r>
          </w:p>
        </w:tc>
        <w:tc>
          <w:tcPr>
            <w:tcW w:w="5985" w:type="dxa"/>
          </w:tcPr>
          <w:p w:rsidR="00FB5C5F" w:rsidRPr="00137E70" w:rsidRDefault="00FB5C5F" w:rsidP="00FB5C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E70" w:rsidRDefault="00FB5C5F" w:rsidP="00FB5C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E70">
              <w:rPr>
                <w:rFonts w:ascii="Times New Roman" w:hAnsi="Times New Roman" w:cs="Times New Roman"/>
                <w:sz w:val="24"/>
                <w:szCs w:val="24"/>
              </w:rPr>
              <w:t xml:space="preserve">Klagen rettes til overordnet forvaltningsorgan som er Fylkesmannen i </w:t>
            </w:r>
            <w:r w:rsidR="006761D3" w:rsidRPr="00137E7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 w:rsidRPr="00137E7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="000B095E">
              <w:rPr>
                <w:rFonts w:ascii="Times New Roman" w:hAnsi="Times New Roman" w:cs="Times New Roman"/>
                <w:sz w:val="24"/>
                <w:szCs w:val="24"/>
              </w:rPr>
              <w:t xml:space="preserve">] – </w:t>
            </w:r>
            <w:proofErr w:type="spellStart"/>
            <w:r w:rsidR="000B095E">
              <w:rPr>
                <w:rFonts w:ascii="Times New Roman" w:hAnsi="Times New Roman" w:cs="Times New Roman"/>
                <w:sz w:val="24"/>
                <w:szCs w:val="24"/>
              </w:rPr>
              <w:t>pbl</w:t>
            </w:r>
            <w:proofErr w:type="spellEnd"/>
            <w:r w:rsidR="000B095E">
              <w:rPr>
                <w:rFonts w:ascii="Times New Roman" w:hAnsi="Times New Roman" w:cs="Times New Roman"/>
                <w:sz w:val="24"/>
                <w:szCs w:val="24"/>
              </w:rPr>
              <w:t xml:space="preserve">. § 1-9 femte ledd / </w:t>
            </w:r>
            <w:proofErr w:type="spellStart"/>
            <w:r w:rsidR="006761D3" w:rsidRPr="00137E70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54676E">
              <w:rPr>
                <w:rFonts w:ascii="Times New Roman" w:hAnsi="Times New Roman" w:cs="Times New Roman"/>
                <w:sz w:val="24"/>
                <w:szCs w:val="24"/>
              </w:rPr>
              <w:t>orur</w:t>
            </w:r>
            <w:r w:rsidR="006761D3" w:rsidRPr="00137E7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spellEnd"/>
            <w:r w:rsidR="006761D3" w:rsidRPr="00137E70">
              <w:rPr>
                <w:rFonts w:ascii="Times New Roman" w:hAnsi="Times New Roman" w:cs="Times New Roman"/>
                <w:sz w:val="24"/>
                <w:szCs w:val="24"/>
              </w:rPr>
              <w:t xml:space="preserve">. § 85 jf. </w:t>
            </w:r>
            <w:proofErr w:type="spellStart"/>
            <w:r w:rsidR="006761D3" w:rsidRPr="00137E70">
              <w:rPr>
                <w:rFonts w:ascii="Times New Roman" w:hAnsi="Times New Roman" w:cs="Times New Roman"/>
                <w:sz w:val="24"/>
                <w:szCs w:val="24"/>
              </w:rPr>
              <w:t>fvl</w:t>
            </w:r>
            <w:proofErr w:type="spellEnd"/>
            <w:r w:rsidR="006761D3" w:rsidRPr="00137E70">
              <w:rPr>
                <w:rFonts w:ascii="Times New Roman" w:hAnsi="Times New Roman" w:cs="Times New Roman"/>
                <w:sz w:val="24"/>
                <w:szCs w:val="24"/>
              </w:rPr>
              <w:t>. § 28</w:t>
            </w:r>
            <w:r w:rsidR="000B095E">
              <w:rPr>
                <w:rFonts w:ascii="Times New Roman" w:hAnsi="Times New Roman" w:cs="Times New Roman"/>
                <w:sz w:val="24"/>
                <w:szCs w:val="24"/>
              </w:rPr>
              <w:t xml:space="preserve"> annet ledd, siste punktum</w:t>
            </w:r>
            <w:bookmarkStart w:id="0" w:name="_GoBack"/>
            <w:bookmarkEnd w:id="0"/>
            <w:r w:rsidR="006761D3" w:rsidRPr="00137E7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FB5C5F" w:rsidRPr="00137E70" w:rsidRDefault="00FB5C5F" w:rsidP="000B0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C5F" w:rsidTr="00FB5C5F">
        <w:tc>
          <w:tcPr>
            <w:tcW w:w="3227" w:type="dxa"/>
          </w:tcPr>
          <w:p w:rsidR="00137E70" w:rsidRPr="00137E70" w:rsidRDefault="00137E70" w:rsidP="00FB5C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5C5F" w:rsidRPr="00137E70" w:rsidRDefault="00FB5C5F" w:rsidP="00FB5C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E70">
              <w:rPr>
                <w:rFonts w:ascii="Times New Roman" w:hAnsi="Times New Roman" w:cs="Times New Roman"/>
                <w:b/>
                <w:sz w:val="24"/>
                <w:szCs w:val="24"/>
              </w:rPr>
              <w:t>Klagefrist:</w:t>
            </w:r>
          </w:p>
          <w:p w:rsidR="00FB5C5F" w:rsidRPr="0054676E" w:rsidRDefault="00DF174A" w:rsidP="00FB5C5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4676E">
              <w:rPr>
                <w:rFonts w:ascii="Times New Roman" w:hAnsi="Times New Roman" w:cs="Times New Roman"/>
                <w:i/>
                <w:sz w:val="24"/>
                <w:szCs w:val="24"/>
              </w:rPr>
              <w:t>fvl</w:t>
            </w:r>
            <w:proofErr w:type="spellEnd"/>
            <w:r w:rsidRPr="005467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§§ 29, 30 og 31</w:t>
            </w:r>
          </w:p>
        </w:tc>
        <w:tc>
          <w:tcPr>
            <w:tcW w:w="5985" w:type="dxa"/>
          </w:tcPr>
          <w:p w:rsidR="00FB5C5F" w:rsidRPr="00137E70" w:rsidRDefault="00FB5C5F" w:rsidP="00FB5C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76E" w:rsidRPr="00137E70" w:rsidRDefault="00FB5C5F" w:rsidP="00FB5C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E70">
              <w:rPr>
                <w:rFonts w:ascii="Times New Roman" w:hAnsi="Times New Roman" w:cs="Times New Roman"/>
                <w:sz w:val="24"/>
                <w:szCs w:val="24"/>
              </w:rPr>
              <w:t>Klagefristen er tre uker fra den dag</w:t>
            </w:r>
            <w:r w:rsidR="0054676E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r w:rsidRPr="00137E70">
              <w:rPr>
                <w:rFonts w:ascii="Times New Roman" w:hAnsi="Times New Roman" w:cs="Times New Roman"/>
                <w:sz w:val="24"/>
                <w:szCs w:val="24"/>
              </w:rPr>
              <w:t xml:space="preserve"> underre</w:t>
            </w:r>
            <w:r w:rsidR="0054676E">
              <w:rPr>
                <w:rFonts w:ascii="Times New Roman" w:hAnsi="Times New Roman" w:cs="Times New Roman"/>
                <w:sz w:val="24"/>
                <w:szCs w:val="24"/>
              </w:rPr>
              <w:t>tningen om vedtaket kom frem til deg</w:t>
            </w:r>
            <w:r w:rsidRPr="00137E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4676E">
              <w:rPr>
                <w:rFonts w:ascii="Times New Roman" w:hAnsi="Times New Roman" w:cs="Times New Roman"/>
                <w:sz w:val="24"/>
                <w:szCs w:val="24"/>
              </w:rPr>
              <w:t>Klagen må være</w:t>
            </w:r>
            <w:r w:rsidRPr="00137E70">
              <w:rPr>
                <w:rFonts w:ascii="Times New Roman" w:hAnsi="Times New Roman" w:cs="Times New Roman"/>
                <w:sz w:val="24"/>
                <w:szCs w:val="24"/>
              </w:rPr>
              <w:t xml:space="preserve"> postlagt innen fristens utløp. </w:t>
            </w:r>
            <w:r w:rsidR="0054676E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137E70">
              <w:rPr>
                <w:rFonts w:ascii="Times New Roman" w:hAnsi="Times New Roman" w:cs="Times New Roman"/>
                <w:sz w:val="24"/>
                <w:szCs w:val="24"/>
              </w:rPr>
              <w:t>lage</w:t>
            </w:r>
            <w:r w:rsidR="0054676E">
              <w:rPr>
                <w:rFonts w:ascii="Times New Roman" w:hAnsi="Times New Roman" w:cs="Times New Roman"/>
                <w:sz w:val="24"/>
                <w:szCs w:val="24"/>
              </w:rPr>
              <w:t>r som</w:t>
            </w:r>
            <w:r w:rsidRPr="00137E70">
              <w:rPr>
                <w:rFonts w:ascii="Times New Roman" w:hAnsi="Times New Roman" w:cs="Times New Roman"/>
                <w:sz w:val="24"/>
                <w:szCs w:val="24"/>
              </w:rPr>
              <w:t xml:space="preserve"> kommer inn etter fristens utløp, bli</w:t>
            </w:r>
            <w:r w:rsidR="0054676E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137E70">
              <w:rPr>
                <w:rFonts w:ascii="Times New Roman" w:hAnsi="Times New Roman" w:cs="Times New Roman"/>
                <w:sz w:val="24"/>
                <w:szCs w:val="24"/>
              </w:rPr>
              <w:t xml:space="preserve"> avvist</w:t>
            </w:r>
            <w:r w:rsidR="0054676E">
              <w:rPr>
                <w:rFonts w:ascii="Times New Roman" w:hAnsi="Times New Roman" w:cs="Times New Roman"/>
                <w:sz w:val="24"/>
                <w:szCs w:val="24"/>
              </w:rPr>
              <w:t>, hvis det ikke foreligger særlige grunner</w:t>
            </w:r>
            <w:r w:rsidRPr="00137E70">
              <w:rPr>
                <w:rFonts w:ascii="Times New Roman" w:hAnsi="Times New Roman" w:cs="Times New Roman"/>
                <w:sz w:val="24"/>
                <w:szCs w:val="24"/>
              </w:rPr>
              <w:t>. D</w:t>
            </w:r>
            <w:r w:rsidR="0054676E">
              <w:rPr>
                <w:rFonts w:ascii="Times New Roman" w:hAnsi="Times New Roman" w:cs="Times New Roman"/>
                <w:sz w:val="24"/>
                <w:szCs w:val="24"/>
              </w:rPr>
              <w:t>u må derfor opplyse</w:t>
            </w:r>
            <w:r w:rsidRPr="00137E70">
              <w:rPr>
                <w:rFonts w:ascii="Times New Roman" w:hAnsi="Times New Roman" w:cs="Times New Roman"/>
                <w:sz w:val="24"/>
                <w:szCs w:val="24"/>
              </w:rPr>
              <w:t xml:space="preserve"> om årsaken til forsinkelsen. </w:t>
            </w:r>
          </w:p>
          <w:p w:rsidR="00FB5C5F" w:rsidRPr="00137E70" w:rsidRDefault="00FB5C5F" w:rsidP="00FB5C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C5F" w:rsidTr="00FB5C5F">
        <w:tc>
          <w:tcPr>
            <w:tcW w:w="3227" w:type="dxa"/>
          </w:tcPr>
          <w:p w:rsidR="00137E70" w:rsidRPr="00137E70" w:rsidRDefault="00137E70" w:rsidP="00FB5C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5C5F" w:rsidRPr="00137E70" w:rsidRDefault="00FB5C5F" w:rsidP="00FB5C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E70">
              <w:rPr>
                <w:rFonts w:ascii="Times New Roman" w:hAnsi="Times New Roman" w:cs="Times New Roman"/>
                <w:b/>
                <w:sz w:val="24"/>
                <w:szCs w:val="24"/>
              </w:rPr>
              <w:t>Rett til å kreve begrunnelse:</w:t>
            </w:r>
          </w:p>
          <w:p w:rsidR="00FB5C5F" w:rsidRPr="0054676E" w:rsidRDefault="00DF174A" w:rsidP="00FB5C5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4676E">
              <w:rPr>
                <w:rFonts w:ascii="Times New Roman" w:hAnsi="Times New Roman" w:cs="Times New Roman"/>
                <w:i/>
                <w:sz w:val="24"/>
                <w:szCs w:val="24"/>
              </w:rPr>
              <w:t>fvl</w:t>
            </w:r>
            <w:proofErr w:type="spellEnd"/>
            <w:r w:rsidRPr="005467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§§ 24 og 25</w:t>
            </w:r>
          </w:p>
        </w:tc>
        <w:tc>
          <w:tcPr>
            <w:tcW w:w="5985" w:type="dxa"/>
          </w:tcPr>
          <w:p w:rsidR="00FB5C5F" w:rsidRPr="00137E70" w:rsidRDefault="00FB5C5F" w:rsidP="00FB5C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C5F" w:rsidRPr="00137E70" w:rsidRDefault="0054676E" w:rsidP="00FB5C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Hvis</w:t>
            </w:r>
            <w:r w:rsidR="00FB5C5F" w:rsidRPr="00137E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du</w:t>
            </w:r>
            <w:r w:rsidR="00FB5C5F" w:rsidRPr="00137E70">
              <w:rPr>
                <w:rFonts w:ascii="Times New Roman" w:hAnsi="Times New Roman" w:cs="Times New Roman"/>
                <w:sz w:val="24"/>
                <w:szCs w:val="24"/>
              </w:rPr>
              <w:t xml:space="preserve"> mener at vedtaket ikke er begrunnet, kan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FB5C5F" w:rsidRPr="00137E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7E70">
              <w:rPr>
                <w:rFonts w:ascii="Times New Roman" w:hAnsi="Times New Roman" w:cs="Times New Roman"/>
                <w:sz w:val="24"/>
                <w:szCs w:val="24"/>
              </w:rPr>
              <w:t>innen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137E70">
              <w:rPr>
                <w:rFonts w:ascii="Times New Roman" w:hAnsi="Times New Roman" w:cs="Times New Roman"/>
                <w:sz w:val="24"/>
                <w:szCs w:val="24"/>
              </w:rPr>
              <w:t xml:space="preserve"> utløp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et av </w:t>
            </w:r>
            <w:r w:rsidRPr="00137E70">
              <w:rPr>
                <w:rFonts w:ascii="Times New Roman" w:hAnsi="Times New Roman" w:cs="Times New Roman"/>
                <w:sz w:val="24"/>
                <w:szCs w:val="24"/>
              </w:rPr>
              <w:t xml:space="preserve">klagefristen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kreve begrunnelse</w:t>
            </w:r>
            <w:r w:rsidR="00FB5C5F" w:rsidRPr="00137E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37E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slike tilfeller</w:t>
            </w:r>
            <w:r w:rsidR="00FB5C5F" w:rsidRPr="00137E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blir klagefristen </w:t>
            </w:r>
            <w:r w:rsidR="00FB5C5F" w:rsidRPr="00137E70">
              <w:rPr>
                <w:rFonts w:ascii="Times New Roman" w:hAnsi="Times New Roman" w:cs="Times New Roman"/>
                <w:sz w:val="24"/>
                <w:szCs w:val="24"/>
              </w:rPr>
              <w:t>avbrutt og ny frist begynner å løpe fra den dag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r w:rsidR="00FB5C5F" w:rsidRPr="00137E70">
              <w:rPr>
                <w:rFonts w:ascii="Times New Roman" w:hAnsi="Times New Roman" w:cs="Times New Roman"/>
                <w:sz w:val="24"/>
                <w:szCs w:val="24"/>
              </w:rPr>
              <w:t xml:space="preserve"> begrunnelsen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kommer</w:t>
            </w:r>
            <w:r w:rsidR="00FB5C5F" w:rsidRPr="00137E70">
              <w:rPr>
                <w:rFonts w:ascii="Times New Roman" w:hAnsi="Times New Roman" w:cs="Times New Roman"/>
                <w:sz w:val="24"/>
                <w:szCs w:val="24"/>
              </w:rPr>
              <w:t xml:space="preserve"> frem til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deg</w:t>
            </w:r>
            <w:r w:rsidR="00FB5C5F" w:rsidRPr="00137E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5C5F" w:rsidRPr="00137E70" w:rsidRDefault="00FB5C5F" w:rsidP="00FB5C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C5F" w:rsidTr="00FB5C5F">
        <w:tc>
          <w:tcPr>
            <w:tcW w:w="3227" w:type="dxa"/>
          </w:tcPr>
          <w:p w:rsidR="00137E70" w:rsidRPr="00137E70" w:rsidRDefault="00137E70" w:rsidP="00FB5C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5C5F" w:rsidRPr="00137E70" w:rsidRDefault="00FB5C5F" w:rsidP="00FB5C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E70">
              <w:rPr>
                <w:rFonts w:ascii="Times New Roman" w:hAnsi="Times New Roman" w:cs="Times New Roman"/>
                <w:b/>
                <w:sz w:val="24"/>
                <w:szCs w:val="24"/>
              </w:rPr>
              <w:t>Klagens innhold:</w:t>
            </w:r>
          </w:p>
          <w:p w:rsidR="00FB5C5F" w:rsidRPr="0054676E" w:rsidRDefault="00DF174A" w:rsidP="00FB5C5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4676E">
              <w:rPr>
                <w:rFonts w:ascii="Times New Roman" w:hAnsi="Times New Roman" w:cs="Times New Roman"/>
                <w:i/>
                <w:sz w:val="24"/>
                <w:szCs w:val="24"/>
              </w:rPr>
              <w:t>fvl</w:t>
            </w:r>
            <w:proofErr w:type="spellEnd"/>
            <w:r w:rsidRPr="005467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§ 32</w:t>
            </w:r>
          </w:p>
        </w:tc>
        <w:tc>
          <w:tcPr>
            <w:tcW w:w="5985" w:type="dxa"/>
          </w:tcPr>
          <w:p w:rsidR="00FB5C5F" w:rsidRPr="00137E70" w:rsidRDefault="00FB5C5F" w:rsidP="00FB5C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C5F" w:rsidRPr="00137E70" w:rsidRDefault="0054676E" w:rsidP="00FB5C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</w:t>
            </w:r>
            <w:r w:rsidR="00FB5C5F" w:rsidRPr="00137E70">
              <w:rPr>
                <w:rFonts w:ascii="Times New Roman" w:hAnsi="Times New Roman" w:cs="Times New Roman"/>
                <w:sz w:val="24"/>
                <w:szCs w:val="24"/>
              </w:rPr>
              <w:t xml:space="preserve"> må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nevne</w:t>
            </w:r>
            <w:r w:rsidR="00FB5C5F" w:rsidRPr="00137E70">
              <w:rPr>
                <w:rFonts w:ascii="Times New Roman" w:hAnsi="Times New Roman" w:cs="Times New Roman"/>
                <w:sz w:val="24"/>
                <w:szCs w:val="24"/>
              </w:rPr>
              <w:t xml:space="preserve"> vedtaket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du</w:t>
            </w:r>
            <w:r w:rsidR="00FB5C5F" w:rsidRPr="00137E70">
              <w:rPr>
                <w:rFonts w:ascii="Times New Roman" w:hAnsi="Times New Roman" w:cs="Times New Roman"/>
                <w:sz w:val="24"/>
                <w:szCs w:val="24"/>
              </w:rPr>
              <w:t xml:space="preserve"> klage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FB5C5F" w:rsidRPr="00137E70">
              <w:rPr>
                <w:rFonts w:ascii="Times New Roman" w:hAnsi="Times New Roman" w:cs="Times New Roman"/>
                <w:sz w:val="24"/>
                <w:szCs w:val="24"/>
              </w:rPr>
              <w:t xml:space="preserve"> over og hva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du</w:t>
            </w:r>
            <w:r w:rsidR="00FB5C5F" w:rsidRPr="00137E70">
              <w:rPr>
                <w:rFonts w:ascii="Times New Roman" w:hAnsi="Times New Roman" w:cs="Times New Roman"/>
                <w:sz w:val="24"/>
                <w:szCs w:val="24"/>
              </w:rPr>
              <w:t xml:space="preserve"> ønske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FB5C5F" w:rsidRPr="00137E70">
              <w:rPr>
                <w:rFonts w:ascii="Times New Roman" w:hAnsi="Times New Roman" w:cs="Times New Roman"/>
                <w:sz w:val="24"/>
                <w:szCs w:val="24"/>
              </w:rPr>
              <w:t xml:space="preserve"> endret. </w:t>
            </w:r>
            <w:r w:rsidR="00137E70">
              <w:rPr>
                <w:rFonts w:ascii="Times New Roman" w:hAnsi="Times New Roman" w:cs="Times New Roman"/>
                <w:sz w:val="24"/>
                <w:szCs w:val="24"/>
              </w:rPr>
              <w:t>Klagen</w:t>
            </w:r>
            <w:r w:rsidR="00FB5C5F" w:rsidRPr="00137E70">
              <w:rPr>
                <w:rFonts w:ascii="Times New Roman" w:hAnsi="Times New Roman" w:cs="Times New Roman"/>
                <w:sz w:val="24"/>
                <w:szCs w:val="24"/>
              </w:rPr>
              <w:t xml:space="preserve"> må begrunnes og for øvrig vise til de momenter som kan være relev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ante for bedømmelsen av saken. Du eller din fullmektig må undertegne k</w:t>
            </w:r>
            <w:r w:rsidR="00FB5C5F" w:rsidRPr="00137E70">
              <w:rPr>
                <w:rFonts w:ascii="Times New Roman" w:hAnsi="Times New Roman" w:cs="Times New Roman"/>
                <w:sz w:val="24"/>
                <w:szCs w:val="24"/>
              </w:rPr>
              <w:t>lagen.</w:t>
            </w:r>
          </w:p>
          <w:p w:rsidR="00FB5C5F" w:rsidRPr="00137E70" w:rsidRDefault="00FB5C5F" w:rsidP="00FB5C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C5F" w:rsidTr="00FB5C5F">
        <w:tc>
          <w:tcPr>
            <w:tcW w:w="3227" w:type="dxa"/>
          </w:tcPr>
          <w:p w:rsidR="00137E70" w:rsidRPr="00137E70" w:rsidRDefault="00137E70" w:rsidP="00FB5C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5C5F" w:rsidRPr="00137E70" w:rsidRDefault="00FB5C5F" w:rsidP="00FB5C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E70">
              <w:rPr>
                <w:rFonts w:ascii="Times New Roman" w:hAnsi="Times New Roman" w:cs="Times New Roman"/>
                <w:b/>
                <w:sz w:val="24"/>
                <w:szCs w:val="24"/>
              </w:rPr>
              <w:t>Utsetting av gjennomføring av vedtaket:</w:t>
            </w:r>
          </w:p>
          <w:p w:rsidR="00FB5C5F" w:rsidRPr="0054676E" w:rsidRDefault="00DF174A" w:rsidP="00FB5C5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4676E">
              <w:rPr>
                <w:rFonts w:ascii="Times New Roman" w:hAnsi="Times New Roman" w:cs="Times New Roman"/>
                <w:i/>
                <w:sz w:val="24"/>
                <w:szCs w:val="24"/>
              </w:rPr>
              <w:t>fvl</w:t>
            </w:r>
            <w:proofErr w:type="spellEnd"/>
            <w:r w:rsidRPr="005467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§§ 31 og 42</w:t>
            </w:r>
          </w:p>
        </w:tc>
        <w:tc>
          <w:tcPr>
            <w:tcW w:w="5985" w:type="dxa"/>
          </w:tcPr>
          <w:p w:rsidR="00FB5C5F" w:rsidRPr="00137E70" w:rsidRDefault="00FB5C5F" w:rsidP="00FB5C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C5F" w:rsidRPr="00137E70" w:rsidRDefault="00FB5C5F" w:rsidP="00FB5C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E70">
              <w:rPr>
                <w:rFonts w:ascii="Times New Roman" w:hAnsi="Times New Roman" w:cs="Times New Roman"/>
                <w:sz w:val="24"/>
                <w:szCs w:val="24"/>
              </w:rPr>
              <w:t xml:space="preserve">Selv om </w:t>
            </w:r>
            <w:r w:rsidR="0054676E">
              <w:rPr>
                <w:rFonts w:ascii="Times New Roman" w:hAnsi="Times New Roman" w:cs="Times New Roman"/>
                <w:sz w:val="24"/>
                <w:szCs w:val="24"/>
              </w:rPr>
              <w:t>du</w:t>
            </w:r>
            <w:r w:rsidRPr="00137E70">
              <w:rPr>
                <w:rFonts w:ascii="Times New Roman" w:hAnsi="Times New Roman" w:cs="Times New Roman"/>
                <w:sz w:val="24"/>
                <w:szCs w:val="24"/>
              </w:rPr>
              <w:t xml:space="preserve"> har klagerett, kan vedtaket vanligvis gjennomføres straks. Det er imidlertid adgang til å søke om å få utsatt iverksettingen av vedtaket, inntil klagefristen er ute eller klagen er avgjort. </w:t>
            </w:r>
            <w:r w:rsidR="00245666" w:rsidRPr="00137E7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137E70">
              <w:rPr>
                <w:rFonts w:ascii="Times New Roman" w:hAnsi="Times New Roman" w:cs="Times New Roman"/>
                <w:sz w:val="24"/>
                <w:szCs w:val="24"/>
              </w:rPr>
              <w:t>Fylkesmannen</w:t>
            </w:r>
            <w:r w:rsidR="00DF174A" w:rsidRPr="00137E7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45666" w:rsidRPr="00137E70">
              <w:rPr>
                <w:rFonts w:ascii="Times New Roman" w:hAnsi="Times New Roman" w:cs="Times New Roman"/>
                <w:sz w:val="24"/>
                <w:szCs w:val="24"/>
              </w:rPr>
              <w:t>Kommunens klagenemd]</w:t>
            </w:r>
            <w:r w:rsidRPr="00137E70">
              <w:rPr>
                <w:rFonts w:ascii="Times New Roman" w:hAnsi="Times New Roman" w:cs="Times New Roman"/>
                <w:sz w:val="24"/>
                <w:szCs w:val="24"/>
              </w:rPr>
              <w:t xml:space="preserve"> kan på selvstendig grunnlag ta stilling til begjæring om utsettende virkning.</w:t>
            </w:r>
          </w:p>
          <w:p w:rsidR="00FB5C5F" w:rsidRPr="00137E70" w:rsidRDefault="00FB5C5F" w:rsidP="00FB5C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C5F" w:rsidTr="00FB5C5F">
        <w:tc>
          <w:tcPr>
            <w:tcW w:w="3227" w:type="dxa"/>
          </w:tcPr>
          <w:p w:rsidR="00137E70" w:rsidRPr="00137E70" w:rsidRDefault="00137E70" w:rsidP="00FB5C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5C5F" w:rsidRPr="00137E70" w:rsidRDefault="00FB5C5F" w:rsidP="00FB5C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E70">
              <w:rPr>
                <w:rFonts w:ascii="Times New Roman" w:hAnsi="Times New Roman" w:cs="Times New Roman"/>
                <w:b/>
                <w:sz w:val="24"/>
                <w:szCs w:val="24"/>
              </w:rPr>
              <w:t>Kostnader ved klagen:</w:t>
            </w:r>
          </w:p>
          <w:p w:rsidR="00FB5C5F" w:rsidRPr="0054676E" w:rsidRDefault="00DF174A" w:rsidP="00FB5C5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4676E">
              <w:rPr>
                <w:rFonts w:ascii="Times New Roman" w:hAnsi="Times New Roman" w:cs="Times New Roman"/>
                <w:i/>
                <w:sz w:val="24"/>
                <w:szCs w:val="24"/>
              </w:rPr>
              <w:t>fvl</w:t>
            </w:r>
            <w:proofErr w:type="spellEnd"/>
            <w:r w:rsidRPr="005467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§ 36</w:t>
            </w:r>
          </w:p>
        </w:tc>
        <w:tc>
          <w:tcPr>
            <w:tcW w:w="5985" w:type="dxa"/>
          </w:tcPr>
          <w:p w:rsidR="00FB5C5F" w:rsidRPr="00137E70" w:rsidRDefault="00FB5C5F" w:rsidP="00FB5C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C5F" w:rsidRPr="00137E70" w:rsidRDefault="0061202E" w:rsidP="00FB5C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E7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54676E">
              <w:rPr>
                <w:rFonts w:ascii="Times New Roman" w:hAnsi="Times New Roman" w:cs="Times New Roman"/>
                <w:sz w:val="24"/>
                <w:szCs w:val="24"/>
              </w:rPr>
              <w:t>Du kan søke</w:t>
            </w:r>
            <w:r w:rsidR="00FB5C5F" w:rsidRPr="00137E70">
              <w:rPr>
                <w:rFonts w:ascii="Times New Roman" w:hAnsi="Times New Roman" w:cs="Times New Roman"/>
                <w:sz w:val="24"/>
                <w:szCs w:val="24"/>
              </w:rPr>
              <w:t xml:space="preserve"> om å få dekket utgifter til nødvendig advokathjelp. Her gjelder imidlertid visse inntekts- og formuesgrenser. Fylkesmannens kontor eller advokat kan gi nærmere veilednin</w:t>
            </w:r>
            <w:r w:rsidR="00447492" w:rsidRPr="00137E70">
              <w:rPr>
                <w:rFonts w:ascii="Times New Roman" w:hAnsi="Times New Roman" w:cs="Times New Roman"/>
                <w:sz w:val="24"/>
                <w:szCs w:val="24"/>
              </w:rPr>
              <w:t xml:space="preserve">g. Det er også adgang til </w:t>
            </w:r>
            <w:r w:rsidR="00DF174A" w:rsidRPr="00137E70">
              <w:rPr>
                <w:rFonts w:ascii="Times New Roman" w:hAnsi="Times New Roman" w:cs="Times New Roman"/>
                <w:sz w:val="24"/>
                <w:szCs w:val="24"/>
              </w:rPr>
              <w:t xml:space="preserve">å </w:t>
            </w:r>
            <w:r w:rsidR="00447492" w:rsidRPr="00137E70">
              <w:rPr>
                <w:rFonts w:ascii="Times New Roman" w:hAnsi="Times New Roman" w:cs="Times New Roman"/>
                <w:sz w:val="24"/>
                <w:szCs w:val="24"/>
              </w:rPr>
              <w:t xml:space="preserve">kreve </w:t>
            </w:r>
            <w:r w:rsidR="00FB5C5F" w:rsidRPr="00137E70">
              <w:rPr>
                <w:rFonts w:ascii="Times New Roman" w:hAnsi="Times New Roman" w:cs="Times New Roman"/>
                <w:sz w:val="24"/>
                <w:szCs w:val="24"/>
              </w:rPr>
              <w:t>dekning for vesentlige kostnader i forbindelse med klagesaken, f</w:t>
            </w:r>
            <w:r w:rsidR="00DF174A" w:rsidRPr="00137E70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</w:p>
          <w:p w:rsidR="00FB5C5F" w:rsidRPr="00137E70" w:rsidRDefault="0061202E" w:rsidP="00546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7E7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DF174A" w:rsidRPr="00137E70">
              <w:rPr>
                <w:rFonts w:ascii="Times New Roman" w:hAnsi="Times New Roman" w:cs="Times New Roman"/>
                <w:sz w:val="24"/>
                <w:szCs w:val="24"/>
              </w:rPr>
              <w:t>ksempel</w:t>
            </w:r>
            <w:r w:rsidR="00FB5C5F" w:rsidRPr="00137E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174A" w:rsidRPr="00137E70">
              <w:rPr>
                <w:rFonts w:ascii="Times New Roman" w:hAnsi="Times New Roman" w:cs="Times New Roman"/>
                <w:sz w:val="24"/>
                <w:szCs w:val="24"/>
              </w:rPr>
              <w:t xml:space="preserve">til </w:t>
            </w:r>
            <w:r w:rsidR="00FB5C5F" w:rsidRPr="00137E70">
              <w:rPr>
                <w:rFonts w:ascii="Times New Roman" w:hAnsi="Times New Roman" w:cs="Times New Roman"/>
                <w:sz w:val="24"/>
                <w:szCs w:val="24"/>
              </w:rPr>
              <w:t>advokatbistand.</w:t>
            </w:r>
            <w:proofErr w:type="gramEnd"/>
            <w:r w:rsidR="00FB5C5F" w:rsidRPr="00137E70">
              <w:rPr>
                <w:rFonts w:ascii="Times New Roman" w:hAnsi="Times New Roman" w:cs="Times New Roman"/>
                <w:sz w:val="24"/>
                <w:szCs w:val="24"/>
              </w:rPr>
              <w:t xml:space="preserve"> Dette forutsetter vanligvis at underinstansen har gjort en saksbehandlingsfeil som fører til endring av vedtaket.</w:t>
            </w:r>
            <w:r w:rsidR="005467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5C5F" w:rsidRPr="00137E70">
              <w:rPr>
                <w:rFonts w:ascii="Times New Roman" w:hAnsi="Times New Roman" w:cs="Times New Roman"/>
                <w:sz w:val="24"/>
                <w:szCs w:val="24"/>
              </w:rPr>
              <w:t>Klageinstansen vil kunne orientere om retten til å kreve slik dekning.</w:t>
            </w:r>
            <w:r w:rsidR="005467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54676E" w:rsidTr="0054676E">
        <w:tblPrEx>
          <w:tblLook w:val="04A0" w:firstRow="1" w:lastRow="0" w:firstColumn="1" w:lastColumn="0" w:noHBand="0" w:noVBand="1"/>
        </w:tblPrEx>
        <w:tc>
          <w:tcPr>
            <w:tcW w:w="3227" w:type="dxa"/>
          </w:tcPr>
          <w:p w:rsidR="0054676E" w:rsidRPr="00137E70" w:rsidRDefault="0054676E" w:rsidP="00DC67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676E" w:rsidRPr="00137E70" w:rsidRDefault="0054676E" w:rsidP="00546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E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Rett til </w:t>
            </w:r>
            <w:proofErr w:type="gramStart"/>
            <w:r w:rsidRPr="00137E70">
              <w:rPr>
                <w:rFonts w:ascii="Times New Roman" w:hAnsi="Times New Roman" w:cs="Times New Roman"/>
                <w:b/>
                <w:sz w:val="24"/>
                <w:szCs w:val="24"/>
              </w:rPr>
              <w:t>å</w:t>
            </w:r>
            <w:proofErr w:type="gramEnd"/>
            <w:r w:rsidRPr="00137E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4676E" w:rsidRPr="00137E70" w:rsidRDefault="0054676E" w:rsidP="00DC67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E70">
              <w:rPr>
                <w:rFonts w:ascii="Times New Roman" w:hAnsi="Times New Roman" w:cs="Times New Roman"/>
                <w:b/>
                <w:sz w:val="24"/>
                <w:szCs w:val="24"/>
              </w:rPr>
              <w:t>kreve</w:t>
            </w:r>
          </w:p>
          <w:p w:rsidR="0054676E" w:rsidRPr="00137E70" w:rsidRDefault="0054676E" w:rsidP="00DC67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E70">
              <w:rPr>
                <w:rFonts w:ascii="Times New Roman" w:hAnsi="Times New Roman" w:cs="Times New Roman"/>
                <w:b/>
                <w:sz w:val="24"/>
                <w:szCs w:val="24"/>
              </w:rPr>
              <w:t>veiledning:</w:t>
            </w:r>
          </w:p>
          <w:p w:rsidR="0054676E" w:rsidRPr="0054676E" w:rsidRDefault="0054676E" w:rsidP="0054676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4676E">
              <w:rPr>
                <w:rFonts w:ascii="Times New Roman" w:hAnsi="Times New Roman" w:cs="Times New Roman"/>
                <w:i/>
                <w:sz w:val="24"/>
                <w:szCs w:val="24"/>
              </w:rPr>
              <w:t>fv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</w:t>
            </w:r>
            <w:proofErr w:type="spellEnd"/>
            <w:r w:rsidRPr="005467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§ 11 </w:t>
            </w:r>
          </w:p>
        </w:tc>
        <w:tc>
          <w:tcPr>
            <w:tcW w:w="5985" w:type="dxa"/>
          </w:tcPr>
          <w:p w:rsidR="0054676E" w:rsidRPr="00137E70" w:rsidRDefault="0054676E" w:rsidP="00DC67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76E" w:rsidRPr="00137E70" w:rsidRDefault="0054676E" w:rsidP="00DC67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E70">
              <w:rPr>
                <w:rFonts w:ascii="Times New Roman" w:hAnsi="Times New Roman" w:cs="Times New Roman"/>
                <w:sz w:val="24"/>
                <w:szCs w:val="24"/>
              </w:rPr>
              <w:t>Kommunen har en alminnelig veiledningsplikt, slik at parter og andre interesserte skal kunne ivareta sine interesser i saken på best mulig måte. Omfanget av veiledningen må tilpasses kommunens situasjon og kapasitet.</w:t>
            </w:r>
          </w:p>
          <w:p w:rsidR="0054676E" w:rsidRPr="00137E70" w:rsidRDefault="0054676E" w:rsidP="00DC67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76E" w:rsidTr="0054676E">
        <w:tblPrEx>
          <w:tblLook w:val="04A0" w:firstRow="1" w:lastRow="0" w:firstColumn="1" w:lastColumn="0" w:noHBand="0" w:noVBand="1"/>
        </w:tblPrEx>
        <w:tc>
          <w:tcPr>
            <w:tcW w:w="3227" w:type="dxa"/>
          </w:tcPr>
          <w:p w:rsidR="0054676E" w:rsidRPr="00137E70" w:rsidRDefault="0054676E" w:rsidP="00DC67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676E" w:rsidRPr="00137E70" w:rsidRDefault="0054676E" w:rsidP="00DC67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E70">
              <w:rPr>
                <w:rFonts w:ascii="Times New Roman" w:hAnsi="Times New Roman" w:cs="Times New Roman"/>
                <w:b/>
                <w:sz w:val="24"/>
                <w:szCs w:val="24"/>
              </w:rPr>
              <w:t>Rett til å se sakens</w:t>
            </w:r>
          </w:p>
          <w:p w:rsidR="0054676E" w:rsidRPr="00137E70" w:rsidRDefault="0054676E" w:rsidP="00DC67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E70">
              <w:rPr>
                <w:rFonts w:ascii="Times New Roman" w:hAnsi="Times New Roman" w:cs="Times New Roman"/>
                <w:b/>
                <w:sz w:val="24"/>
                <w:szCs w:val="24"/>
              </w:rPr>
              <w:t>dokumenter:</w:t>
            </w:r>
          </w:p>
          <w:p w:rsidR="0054676E" w:rsidRPr="0054676E" w:rsidRDefault="0054676E" w:rsidP="0054676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4676E">
              <w:rPr>
                <w:rFonts w:ascii="Times New Roman" w:hAnsi="Times New Roman" w:cs="Times New Roman"/>
                <w:i/>
                <w:sz w:val="24"/>
                <w:szCs w:val="24"/>
              </w:rPr>
              <w:t>fv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</w:t>
            </w:r>
            <w:proofErr w:type="spellEnd"/>
            <w:r w:rsidRPr="005467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§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§</w:t>
            </w:r>
            <w:r w:rsidRPr="005467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18-19</w:t>
            </w:r>
            <w:r w:rsidRPr="005467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985" w:type="dxa"/>
          </w:tcPr>
          <w:p w:rsidR="0054676E" w:rsidRPr="00137E70" w:rsidRDefault="0054676E" w:rsidP="00DC67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76E" w:rsidRDefault="0054676E" w:rsidP="00DC67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137E70">
              <w:rPr>
                <w:rFonts w:ascii="Times New Roman" w:hAnsi="Times New Roman" w:cs="Times New Roman"/>
                <w:sz w:val="24"/>
                <w:szCs w:val="24"/>
              </w:rPr>
              <w:t xml:space="preserve">artene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har normalt </w:t>
            </w:r>
            <w:r w:rsidRPr="00137E70">
              <w:rPr>
                <w:rFonts w:ascii="Times New Roman" w:hAnsi="Times New Roman" w:cs="Times New Roman"/>
                <w:sz w:val="24"/>
                <w:szCs w:val="24"/>
              </w:rPr>
              <w:t>rett til å se dokumentene i saken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676E" w:rsidRPr="00137E70" w:rsidRDefault="0054676E" w:rsidP="00546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1D92" w:rsidRDefault="00581D92"/>
    <w:sectPr w:rsidR="00581D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C5F"/>
    <w:rsid w:val="000B095E"/>
    <w:rsid w:val="00137E70"/>
    <w:rsid w:val="00245666"/>
    <w:rsid w:val="002A34D2"/>
    <w:rsid w:val="00447492"/>
    <w:rsid w:val="0054676E"/>
    <w:rsid w:val="00581D92"/>
    <w:rsid w:val="0061202E"/>
    <w:rsid w:val="006726BA"/>
    <w:rsid w:val="006761D3"/>
    <w:rsid w:val="006C5A56"/>
    <w:rsid w:val="00DF174A"/>
    <w:rsid w:val="00FB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B5C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B5C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 Riise</dc:creator>
  <cp:lastModifiedBy>Elin Riise</cp:lastModifiedBy>
  <cp:revision>2</cp:revision>
  <dcterms:created xsi:type="dcterms:W3CDTF">2013-08-27T11:51:00Z</dcterms:created>
  <dcterms:modified xsi:type="dcterms:W3CDTF">2013-08-27T11:51:00Z</dcterms:modified>
</cp:coreProperties>
</file>