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enett"/>
        <w:tblpPr w:leftFromText="142" w:rightFromText="142" w:vertAnchor="page" w:tblpY="2269"/>
        <w:tblW w:w="51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86"/>
        <w:gridCol w:w="3460"/>
        <w:gridCol w:w="2411"/>
      </w:tblGrid>
      <w:tr w:rsidR="00FF50D3" w:rsidRPr="00B946A6" w:rsidTr="003E1326">
        <w:trPr>
          <w:trHeight w:val="1361"/>
        </w:trPr>
        <w:tc>
          <w:tcPr>
            <w:tcW w:w="6946" w:type="dxa"/>
            <w:gridSpan w:val="2"/>
          </w:tcPr>
          <w:p w:rsidR="00FF50D3" w:rsidRDefault="00FA0E70" w:rsidP="003E1326">
            <w:pPr>
              <w:pStyle w:val="Konvoluttadresse"/>
            </w:pPr>
            <w:bookmarkStart w:id="0" w:name="MOTTAKERNAVN"/>
            <w:bookmarkStart w:id="1" w:name="_GoBack"/>
            <w:bookmarkEnd w:id="1"/>
            <w:r>
              <w:t>Alle fylkesmennene</w:t>
            </w:r>
            <w:bookmarkEnd w:id="0"/>
          </w:p>
          <w:p w:rsidR="00F4029B" w:rsidRDefault="00F4029B" w:rsidP="003E1326">
            <w:pPr>
              <w:pStyle w:val="Konvoluttadresse"/>
            </w:pPr>
            <w:bookmarkStart w:id="2" w:name="ADRESSE"/>
            <w:bookmarkEnd w:id="2"/>
          </w:p>
          <w:p w:rsidR="00F4029B" w:rsidRPr="00B946A6" w:rsidRDefault="00CD1ED1" w:rsidP="003E1326">
            <w:pPr>
              <w:pStyle w:val="Konvoluttadresse"/>
            </w:pPr>
            <w:bookmarkStart w:id="3" w:name="POSTNR"/>
            <w:bookmarkEnd w:id="3"/>
            <w:r>
              <w:t xml:space="preserve"> </w:t>
            </w:r>
            <w:bookmarkStart w:id="4" w:name="POSTSTED"/>
            <w:bookmarkEnd w:id="4"/>
          </w:p>
        </w:tc>
        <w:tc>
          <w:tcPr>
            <w:tcW w:w="2411" w:type="dxa"/>
          </w:tcPr>
          <w:p w:rsidR="00400D1F" w:rsidRDefault="00400D1F" w:rsidP="003E1326">
            <w:pPr>
              <w:spacing w:line="240" w:lineRule="atLeast"/>
            </w:pPr>
          </w:p>
          <w:p w:rsidR="00400D1F" w:rsidRDefault="00400D1F" w:rsidP="003E1326">
            <w:pPr>
              <w:spacing w:line="240" w:lineRule="atLeast"/>
            </w:pPr>
          </w:p>
          <w:p w:rsidR="00FF50D3" w:rsidRDefault="00FA0E70" w:rsidP="003E1326">
            <w:pPr>
              <w:spacing w:line="240" w:lineRule="atLeast"/>
            </w:pPr>
            <w:bookmarkStart w:id="5" w:name="SAKSBEHPOSTADRESSE"/>
            <w:r>
              <w:t>Oslo</w:t>
            </w:r>
            <w:bookmarkEnd w:id="5"/>
            <w:r w:rsidR="00533337">
              <w:t xml:space="preserve">, </w:t>
            </w:r>
            <w:bookmarkStart w:id="6" w:name="Dato"/>
            <w:bookmarkStart w:id="7" w:name="BREVDATO"/>
            <w:bookmarkEnd w:id="6"/>
            <w:r w:rsidR="009C5605">
              <w:t>6.5</w:t>
            </w:r>
            <w:r>
              <w:t>.2014</w:t>
            </w:r>
            <w:bookmarkEnd w:id="7"/>
          </w:p>
          <w:p w:rsidR="00B119AF" w:rsidRPr="00CC54AA" w:rsidRDefault="00B119AF" w:rsidP="00B119AF">
            <w:pPr>
              <w:spacing w:before="120" w:line="240" w:lineRule="auto"/>
              <w:rPr>
                <w:sz w:val="16"/>
                <w:szCs w:val="16"/>
              </w:rPr>
            </w:pPr>
            <w:bookmarkStart w:id="8" w:name="UOFFPARAGRAF"/>
            <w:bookmarkEnd w:id="8"/>
          </w:p>
        </w:tc>
      </w:tr>
      <w:tr w:rsidR="00533337" w:rsidRPr="00C10527" w:rsidTr="003E1326">
        <w:tc>
          <w:tcPr>
            <w:tcW w:w="3486" w:type="dxa"/>
          </w:tcPr>
          <w:p w:rsidR="00533337" w:rsidRPr="00C10527" w:rsidRDefault="00533337" w:rsidP="00C10527">
            <w:pPr>
              <w:spacing w:line="180" w:lineRule="exact"/>
              <w:rPr>
                <w:sz w:val="18"/>
                <w:szCs w:val="18"/>
              </w:rPr>
            </w:pPr>
            <w:r w:rsidRPr="00C10527">
              <w:rPr>
                <w:sz w:val="18"/>
                <w:szCs w:val="18"/>
              </w:rPr>
              <w:t>Deres ref.:</w:t>
            </w:r>
          </w:p>
          <w:sdt>
            <w:sdtPr>
              <w:rPr>
                <w:sz w:val="18"/>
                <w:szCs w:val="18"/>
              </w:rPr>
              <w:alias w:val="Deres ref."/>
              <w:tag w:val="Deres ref."/>
              <w:id w:val="1974481679"/>
              <w:placeholder>
                <w:docPart w:val="6D54E06EA4DC445DBE476008A18612E3"/>
              </w:placeholder>
              <w:showingPlcHdr/>
              <w:text w:multiLine="1"/>
            </w:sdtPr>
            <w:sdtEndPr/>
            <w:sdtContent>
              <w:p w:rsidR="00533337" w:rsidRPr="00C10527" w:rsidRDefault="00533337" w:rsidP="00C10527">
                <w:pPr>
                  <w:spacing w:line="180" w:lineRule="exact"/>
                  <w:rPr>
                    <w:sz w:val="18"/>
                    <w:szCs w:val="18"/>
                  </w:rPr>
                </w:pPr>
                <w:r w:rsidRPr="00C10527">
                  <w:rPr>
                    <w:rStyle w:val="Plassholdertekst"/>
                    <w:color w:val="auto"/>
                    <w:sz w:val="18"/>
                    <w:szCs w:val="18"/>
                  </w:rPr>
                  <w:t>[Deres ref.]</w:t>
                </w:r>
              </w:p>
            </w:sdtContent>
          </w:sdt>
        </w:tc>
        <w:tc>
          <w:tcPr>
            <w:tcW w:w="3460" w:type="dxa"/>
          </w:tcPr>
          <w:p w:rsidR="00533337" w:rsidRPr="00C10527" w:rsidRDefault="00533337" w:rsidP="00C10527">
            <w:pPr>
              <w:spacing w:line="180" w:lineRule="exact"/>
              <w:rPr>
                <w:sz w:val="18"/>
                <w:szCs w:val="18"/>
              </w:rPr>
            </w:pPr>
            <w:r w:rsidRPr="00C10527">
              <w:rPr>
                <w:sz w:val="18"/>
                <w:szCs w:val="18"/>
              </w:rPr>
              <w:t>Vår ref. (bes oppgitt ved svar):</w:t>
            </w:r>
          </w:p>
          <w:p w:rsidR="00533337" w:rsidRPr="00C10527" w:rsidRDefault="00FA0E70" w:rsidP="00C10527">
            <w:pPr>
              <w:spacing w:line="180" w:lineRule="exact"/>
              <w:rPr>
                <w:sz w:val="18"/>
                <w:szCs w:val="18"/>
              </w:rPr>
            </w:pPr>
            <w:bookmarkStart w:id="9" w:name="SAKSNR"/>
            <w:r>
              <w:rPr>
                <w:sz w:val="18"/>
                <w:szCs w:val="18"/>
              </w:rPr>
              <w:t>2013/10041</w:t>
            </w:r>
            <w:bookmarkEnd w:id="9"/>
          </w:p>
        </w:tc>
        <w:tc>
          <w:tcPr>
            <w:tcW w:w="2411" w:type="dxa"/>
          </w:tcPr>
          <w:p w:rsidR="00C10527" w:rsidRPr="00C10527" w:rsidRDefault="00C10527" w:rsidP="00C10527">
            <w:pPr>
              <w:spacing w:line="180" w:lineRule="exact"/>
              <w:rPr>
                <w:sz w:val="18"/>
                <w:szCs w:val="18"/>
              </w:rPr>
            </w:pPr>
            <w:r w:rsidRPr="00C10527">
              <w:rPr>
                <w:sz w:val="18"/>
                <w:szCs w:val="18"/>
              </w:rPr>
              <w:t>Saksbehandler:</w:t>
            </w:r>
          </w:p>
          <w:p w:rsidR="00533337" w:rsidRPr="00C10527" w:rsidRDefault="00FA0E70" w:rsidP="00C10527">
            <w:pPr>
              <w:spacing w:line="180" w:lineRule="exact"/>
              <w:rPr>
                <w:sz w:val="18"/>
                <w:szCs w:val="18"/>
              </w:rPr>
            </w:pPr>
            <w:bookmarkStart w:id="10" w:name="SAKSBEHANDLERNAVN"/>
            <w:r>
              <w:rPr>
                <w:sz w:val="18"/>
                <w:szCs w:val="18"/>
              </w:rPr>
              <w:t>Ingunn Lindeman</w:t>
            </w:r>
            <w:bookmarkEnd w:id="10"/>
          </w:p>
        </w:tc>
      </w:tr>
    </w:tbl>
    <w:p w:rsidR="00CD35C4" w:rsidRDefault="00FA0E70" w:rsidP="00C035D2">
      <w:pPr>
        <w:pStyle w:val="Overskrift1"/>
        <w:spacing w:before="0"/>
      </w:pPr>
      <w:bookmarkStart w:id="11" w:name="TITTEL"/>
      <w:r>
        <w:t>Fylkesmannens myndighet for utslipp av forurenset overvann</w:t>
      </w:r>
      <w:bookmarkEnd w:id="11"/>
    </w:p>
    <w:p w:rsidR="00FA015C" w:rsidRPr="001B3EEE" w:rsidRDefault="00FA015C" w:rsidP="00FA015C">
      <w:pPr>
        <w:rPr>
          <w:rFonts w:ascii="Trebuchet MS" w:hAnsi="Trebuchet MS"/>
          <w:b/>
          <w:sz w:val="24"/>
          <w:szCs w:val="24"/>
        </w:rPr>
      </w:pPr>
      <w:bookmarkStart w:id="12" w:name="Start"/>
      <w:bookmarkEnd w:id="12"/>
      <w:r w:rsidRPr="001B3EEE">
        <w:rPr>
          <w:rFonts w:ascii="Trebuchet MS" w:hAnsi="Trebuchet MS"/>
          <w:b/>
          <w:sz w:val="24"/>
          <w:szCs w:val="24"/>
        </w:rPr>
        <w:t xml:space="preserve">Fylkesmannen er forurensningsmyndighet for utslipp av forurenset overvann som er eller kan tillates ført til avløpsanlegg. Utslipp av overvann behandles vanligvis ikke etter forurensningsloven. Fylkesmannen skal derfor bare vurdere å pålegge tiltak i tilfeller der overvann utgjør et </w:t>
      </w:r>
      <w:r>
        <w:rPr>
          <w:rFonts w:ascii="Trebuchet MS" w:hAnsi="Trebuchet MS"/>
          <w:b/>
          <w:sz w:val="24"/>
          <w:szCs w:val="24"/>
        </w:rPr>
        <w:t>miljø</w:t>
      </w:r>
      <w:r w:rsidRPr="001B3EEE">
        <w:rPr>
          <w:rFonts w:ascii="Trebuchet MS" w:hAnsi="Trebuchet MS"/>
          <w:b/>
          <w:sz w:val="24"/>
          <w:szCs w:val="24"/>
        </w:rPr>
        <w:t>problem</w:t>
      </w:r>
      <w:r>
        <w:rPr>
          <w:rFonts w:ascii="Trebuchet MS" w:hAnsi="Trebuchet MS"/>
          <w:b/>
          <w:sz w:val="24"/>
          <w:szCs w:val="24"/>
        </w:rPr>
        <w:t>.</w:t>
      </w:r>
      <w:r w:rsidRPr="001B3EEE">
        <w:rPr>
          <w:rFonts w:ascii="Trebuchet MS" w:hAnsi="Trebuchet MS"/>
          <w:b/>
          <w:sz w:val="24"/>
          <w:szCs w:val="24"/>
        </w:rPr>
        <w:t xml:space="preserve"> Dette kan først og fremst være aktuelt </w:t>
      </w:r>
      <w:r>
        <w:rPr>
          <w:rFonts w:ascii="Trebuchet MS" w:hAnsi="Trebuchet MS"/>
          <w:b/>
          <w:sz w:val="24"/>
          <w:szCs w:val="24"/>
        </w:rPr>
        <w:t xml:space="preserve">for oppsamlet overvann fra </w:t>
      </w:r>
      <w:r w:rsidRPr="001B3EEE">
        <w:rPr>
          <w:rFonts w:ascii="Trebuchet MS" w:hAnsi="Trebuchet MS"/>
          <w:b/>
          <w:sz w:val="24"/>
          <w:szCs w:val="24"/>
        </w:rPr>
        <w:t xml:space="preserve">byområder og veianlegg, der overvannet i enkelte tilfeller kan inneholde større mengder næringsstoffer, tungmetaller </w:t>
      </w:r>
      <w:r>
        <w:rPr>
          <w:rFonts w:ascii="Trebuchet MS" w:hAnsi="Trebuchet MS"/>
          <w:b/>
          <w:sz w:val="24"/>
          <w:szCs w:val="24"/>
        </w:rPr>
        <w:t xml:space="preserve">eller </w:t>
      </w:r>
      <w:r w:rsidRPr="001B3EEE">
        <w:rPr>
          <w:rFonts w:ascii="Trebuchet MS" w:hAnsi="Trebuchet MS"/>
          <w:b/>
          <w:sz w:val="24"/>
          <w:szCs w:val="24"/>
        </w:rPr>
        <w:t>organiske miljøgifter. Mengden forurensning</w:t>
      </w:r>
      <w:r w:rsidR="00471450">
        <w:rPr>
          <w:rFonts w:ascii="Trebuchet MS" w:hAnsi="Trebuchet MS"/>
          <w:b/>
          <w:sz w:val="24"/>
          <w:szCs w:val="24"/>
        </w:rPr>
        <w:t xml:space="preserve"> i vannet</w:t>
      </w:r>
      <w:r>
        <w:rPr>
          <w:rFonts w:ascii="Trebuchet MS" w:hAnsi="Trebuchet MS"/>
          <w:b/>
          <w:sz w:val="24"/>
          <w:szCs w:val="24"/>
        </w:rPr>
        <w:t>,</w:t>
      </w:r>
      <w:r w:rsidRPr="001B3EEE">
        <w:rPr>
          <w:rFonts w:ascii="Trebuchet MS" w:hAnsi="Trebuchet MS"/>
          <w:b/>
          <w:sz w:val="24"/>
          <w:szCs w:val="24"/>
        </w:rPr>
        <w:t xml:space="preserve"> resipientens tilstand </w:t>
      </w:r>
      <w:r>
        <w:rPr>
          <w:rFonts w:ascii="Trebuchet MS" w:hAnsi="Trebuchet MS"/>
          <w:b/>
          <w:sz w:val="24"/>
          <w:szCs w:val="24"/>
        </w:rPr>
        <w:t xml:space="preserve">og behovet for tiltak </w:t>
      </w:r>
      <w:r w:rsidRPr="001B3EEE">
        <w:rPr>
          <w:rFonts w:ascii="Trebuchet MS" w:hAnsi="Trebuchet MS"/>
          <w:b/>
          <w:sz w:val="24"/>
          <w:szCs w:val="24"/>
        </w:rPr>
        <w:t>må vurderes konkret</w:t>
      </w:r>
      <w:r w:rsidR="001762BD">
        <w:rPr>
          <w:rFonts w:ascii="Trebuchet MS" w:hAnsi="Trebuchet MS"/>
          <w:b/>
          <w:sz w:val="24"/>
          <w:szCs w:val="24"/>
        </w:rPr>
        <w:t>.</w:t>
      </w:r>
    </w:p>
    <w:p w:rsidR="00FA015C" w:rsidRDefault="00FA015C" w:rsidP="00FA015C">
      <w:pPr>
        <w:rPr>
          <w:rFonts w:ascii="Trebuchet MS" w:hAnsi="Trebuchet MS"/>
          <w:b/>
        </w:rPr>
      </w:pPr>
    </w:p>
    <w:p w:rsidR="00FA015C" w:rsidRPr="001B3EEE" w:rsidRDefault="00FA015C" w:rsidP="00FA015C">
      <w:pPr>
        <w:rPr>
          <w:rFonts w:ascii="Trebuchet MS" w:hAnsi="Trebuchet MS"/>
          <w:b/>
          <w:szCs w:val="20"/>
          <w:u w:val="single"/>
        </w:rPr>
      </w:pPr>
      <w:r w:rsidRPr="001B3EEE">
        <w:rPr>
          <w:rFonts w:ascii="Trebuchet MS" w:hAnsi="Trebuchet MS"/>
          <w:b/>
          <w:szCs w:val="20"/>
          <w:u w:val="single"/>
        </w:rPr>
        <w:t>Bakgrunn</w:t>
      </w:r>
    </w:p>
    <w:p w:rsidR="00FA015C" w:rsidRDefault="00FA015C" w:rsidP="00FA015C">
      <w:pPr>
        <w:rPr>
          <w:rFonts w:ascii="Trebuchet MS" w:hAnsi="Trebuchet MS"/>
          <w:szCs w:val="20"/>
        </w:rPr>
      </w:pPr>
      <w:r w:rsidRPr="001B3EEE">
        <w:rPr>
          <w:rFonts w:ascii="Trebuchet MS" w:hAnsi="Trebuchet MS"/>
          <w:szCs w:val="20"/>
        </w:rPr>
        <w:t>Fylkesmannens myndighet for overvann er beskrevet i rundskriv T-3/12</w:t>
      </w:r>
      <w:r w:rsidR="001922D1">
        <w:rPr>
          <w:rFonts w:ascii="Trebuchet MS" w:hAnsi="Trebuchet MS"/>
          <w:szCs w:val="20"/>
        </w:rPr>
        <w:t xml:space="preserve"> </w:t>
      </w:r>
      <w:r w:rsidR="001922D1" w:rsidRPr="001922D1">
        <w:rPr>
          <w:rFonts w:ascii="Trebuchet MS" w:hAnsi="Trebuchet MS"/>
          <w:szCs w:val="20"/>
        </w:rPr>
        <w:t>om delegering av fylkesmannens myndighet etter forurensningsloven og oreigningsloven</w:t>
      </w:r>
      <w:r w:rsidRPr="001B3EEE">
        <w:rPr>
          <w:rFonts w:ascii="Trebuchet MS" w:hAnsi="Trebuchet MS"/>
          <w:szCs w:val="20"/>
        </w:rPr>
        <w:t xml:space="preserve">. I tvilstilfeller kan Miljødirektoratet bestemme hva som omfattes og ikke omfattes av saksområdene i rundskrivet. Miljødirektoratet har også faglig instruksjonsmyndighet og veiledningsansvar overfor fylkesmannen på de delegerte områdene, jf. brev fra Miljøverndepartementet til SFT 5. november 1995. </w:t>
      </w:r>
    </w:p>
    <w:p w:rsidR="00FA015C" w:rsidRPr="001B3EEE" w:rsidRDefault="00FA015C" w:rsidP="00FA015C">
      <w:pPr>
        <w:rPr>
          <w:rFonts w:ascii="Trebuchet MS" w:hAnsi="Trebuchet MS"/>
          <w:szCs w:val="20"/>
        </w:rPr>
      </w:pPr>
    </w:p>
    <w:p w:rsidR="00FA015C" w:rsidRPr="001B3EEE" w:rsidRDefault="00FA015C" w:rsidP="00FA015C">
      <w:pPr>
        <w:rPr>
          <w:rFonts w:ascii="Trebuchet MS" w:hAnsi="Trebuchet MS"/>
          <w:szCs w:val="20"/>
        </w:rPr>
      </w:pPr>
      <w:r w:rsidRPr="001B3EEE">
        <w:rPr>
          <w:rFonts w:ascii="Trebuchet MS" w:hAnsi="Trebuchet MS"/>
          <w:szCs w:val="20"/>
        </w:rPr>
        <w:t xml:space="preserve">Formålet med dette brevet er å </w:t>
      </w:r>
      <w:r w:rsidR="00471450">
        <w:rPr>
          <w:rFonts w:ascii="Trebuchet MS" w:hAnsi="Trebuchet MS"/>
          <w:szCs w:val="20"/>
        </w:rPr>
        <w:t>instru</w:t>
      </w:r>
      <w:r w:rsidR="00BA64AC">
        <w:rPr>
          <w:rFonts w:ascii="Trebuchet MS" w:hAnsi="Trebuchet MS"/>
          <w:szCs w:val="20"/>
        </w:rPr>
        <w:t>e</w:t>
      </w:r>
      <w:r w:rsidR="00471450">
        <w:rPr>
          <w:rFonts w:ascii="Trebuchet MS" w:hAnsi="Trebuchet MS"/>
          <w:szCs w:val="20"/>
        </w:rPr>
        <w:t>re</w:t>
      </w:r>
      <w:r w:rsidRPr="001B3EEE">
        <w:rPr>
          <w:rFonts w:ascii="Trebuchet MS" w:hAnsi="Trebuchet MS"/>
          <w:szCs w:val="20"/>
        </w:rPr>
        <w:t xml:space="preserve"> fylkesmannen</w:t>
      </w:r>
      <w:r w:rsidR="00471450">
        <w:rPr>
          <w:rFonts w:ascii="Trebuchet MS" w:hAnsi="Trebuchet MS"/>
          <w:szCs w:val="20"/>
        </w:rPr>
        <w:t xml:space="preserve"> i bruk av </w:t>
      </w:r>
      <w:r w:rsidRPr="001B3EEE">
        <w:rPr>
          <w:rFonts w:ascii="Trebuchet MS" w:hAnsi="Trebuchet MS"/>
          <w:szCs w:val="20"/>
        </w:rPr>
        <w:t>myndighet til å regulere overvann etter forurensningsloven</w:t>
      </w:r>
      <w:r>
        <w:rPr>
          <w:rFonts w:ascii="Trebuchet MS" w:hAnsi="Trebuchet MS"/>
          <w:szCs w:val="20"/>
        </w:rPr>
        <w:t>.</w:t>
      </w:r>
    </w:p>
    <w:p w:rsidR="00FA015C" w:rsidRPr="001B3EEE" w:rsidRDefault="00FA015C" w:rsidP="00FA015C">
      <w:pPr>
        <w:rPr>
          <w:rFonts w:ascii="Trebuchet MS" w:hAnsi="Trebuchet MS"/>
          <w:b/>
          <w:szCs w:val="20"/>
        </w:rPr>
      </w:pPr>
    </w:p>
    <w:p w:rsidR="00FA015C" w:rsidRPr="001B3EEE" w:rsidRDefault="00FA015C" w:rsidP="00FA015C">
      <w:pPr>
        <w:rPr>
          <w:rFonts w:ascii="Trebuchet MS" w:hAnsi="Trebuchet MS"/>
          <w:b/>
          <w:szCs w:val="20"/>
          <w:u w:val="single"/>
        </w:rPr>
      </w:pPr>
      <w:r w:rsidRPr="001B3EEE">
        <w:rPr>
          <w:rFonts w:ascii="Trebuchet MS" w:hAnsi="Trebuchet MS"/>
          <w:b/>
          <w:szCs w:val="20"/>
          <w:u w:val="single"/>
        </w:rPr>
        <w:t>Fylkesmannens myndighet i rundskriv T-3/12</w:t>
      </w:r>
    </w:p>
    <w:p w:rsidR="00FA015C" w:rsidRPr="001B3EEE" w:rsidRDefault="00FA015C" w:rsidP="00FA015C">
      <w:pPr>
        <w:rPr>
          <w:rFonts w:ascii="Trebuchet MS" w:hAnsi="Trebuchet MS"/>
          <w:i/>
          <w:szCs w:val="20"/>
        </w:rPr>
      </w:pPr>
      <w:r w:rsidRPr="001B3EEE">
        <w:rPr>
          <w:rFonts w:ascii="Trebuchet MS" w:hAnsi="Trebuchet MS"/>
          <w:szCs w:val="20"/>
        </w:rPr>
        <w:t xml:space="preserve">Av </w:t>
      </w:r>
      <w:hyperlink r:id="rId9" w:history="1">
        <w:r w:rsidRPr="001B3EEE">
          <w:rPr>
            <w:rStyle w:val="Hyperkobling"/>
            <w:rFonts w:ascii="Trebuchet MS" w:hAnsi="Trebuchet MS"/>
            <w:szCs w:val="20"/>
          </w:rPr>
          <w:t>rundskriv T-3/12</w:t>
        </w:r>
      </w:hyperlink>
      <w:r w:rsidRPr="001B3EEE">
        <w:rPr>
          <w:rFonts w:ascii="Trebuchet MS" w:hAnsi="Trebuchet MS"/>
          <w:szCs w:val="20"/>
        </w:rPr>
        <w:t xml:space="preserve"> punkt 2.4 fremgår det at fylkesmannen er forurensningsmyndighet for "</w:t>
      </w:r>
      <w:r w:rsidRPr="001B3EEE">
        <w:rPr>
          <w:rFonts w:ascii="Trebuchet MS" w:hAnsi="Trebuchet MS"/>
          <w:i/>
          <w:szCs w:val="20"/>
        </w:rPr>
        <w:t>overvann som er eller kan tillates ført til avløpsanlegg".</w:t>
      </w:r>
    </w:p>
    <w:p w:rsidR="00FA015C" w:rsidRPr="001B3EEE" w:rsidRDefault="00FA015C" w:rsidP="00FA015C">
      <w:pPr>
        <w:rPr>
          <w:rFonts w:ascii="Trebuchet MS" w:hAnsi="Trebuchet MS"/>
          <w:szCs w:val="20"/>
        </w:rPr>
      </w:pPr>
    </w:p>
    <w:p w:rsidR="00FA015C" w:rsidRPr="001B3EEE" w:rsidRDefault="00FA015C" w:rsidP="00FA015C">
      <w:pPr>
        <w:rPr>
          <w:rFonts w:ascii="Trebuchet MS" w:hAnsi="Trebuchet MS"/>
          <w:szCs w:val="20"/>
        </w:rPr>
      </w:pPr>
      <w:r w:rsidRPr="001B3EEE">
        <w:rPr>
          <w:rFonts w:ascii="Trebuchet MS" w:hAnsi="Trebuchet MS"/>
          <w:szCs w:val="20"/>
        </w:rPr>
        <w:t xml:space="preserve">Hva som er overvann er ikke definert i forurensningsloven eller forskriftene til den. I kommentaren til forurensningsforskriften kapittel 11 er begrepet definert slik: </w:t>
      </w:r>
    </w:p>
    <w:p w:rsidR="00FA015C" w:rsidRDefault="00FA015C" w:rsidP="00FA015C">
      <w:pPr>
        <w:rPr>
          <w:rFonts w:ascii="Trebuchet MS" w:hAnsi="Trebuchet MS"/>
          <w:i/>
          <w:szCs w:val="20"/>
        </w:rPr>
      </w:pPr>
      <w:r w:rsidRPr="001B3EEE">
        <w:rPr>
          <w:rFonts w:ascii="Trebuchet MS" w:hAnsi="Trebuchet MS"/>
          <w:i/>
          <w:szCs w:val="20"/>
        </w:rPr>
        <w:t>Med overvann menes overflateavrenning (regn, smeltevann) fra gårdsplasser, gater, takflater osv. som avledes på overflaten, i overvannsledning (separatsystem) eller sammen med sanitært avløpsvann (fellessystem).</w:t>
      </w:r>
    </w:p>
    <w:p w:rsidR="00FA015C" w:rsidRPr="001B3EEE" w:rsidRDefault="00FA015C" w:rsidP="00FA015C">
      <w:pPr>
        <w:rPr>
          <w:rFonts w:ascii="Trebuchet MS" w:hAnsi="Trebuchet MS"/>
          <w:i/>
          <w:szCs w:val="20"/>
        </w:rPr>
      </w:pPr>
    </w:p>
    <w:p w:rsidR="00FA015C" w:rsidRDefault="00FA015C" w:rsidP="00FA015C">
      <w:pPr>
        <w:rPr>
          <w:rFonts w:ascii="Trebuchet MS" w:hAnsi="Trebuchet MS" w:cs="Arial"/>
          <w:color w:val="000000"/>
          <w:szCs w:val="20"/>
          <w:lang w:eastAsia="nb-NO"/>
        </w:rPr>
      </w:pPr>
      <w:r w:rsidRPr="001B3EEE">
        <w:rPr>
          <w:rFonts w:ascii="Trebuchet MS" w:hAnsi="Trebuchet MS" w:cs="Arial"/>
          <w:color w:val="000000"/>
          <w:szCs w:val="20"/>
          <w:lang w:eastAsia="nb-NO"/>
        </w:rPr>
        <w:t>Forurenset overvann fra vei omfattes også av loven.</w:t>
      </w:r>
    </w:p>
    <w:p w:rsidR="00FA015C" w:rsidRPr="001B3EEE" w:rsidRDefault="00FA015C" w:rsidP="00FA015C">
      <w:pPr>
        <w:rPr>
          <w:rFonts w:ascii="Trebuchet MS" w:hAnsi="Trebuchet MS"/>
          <w:i/>
          <w:szCs w:val="20"/>
        </w:rPr>
      </w:pPr>
    </w:p>
    <w:p w:rsidR="00FA015C" w:rsidRDefault="00FA015C" w:rsidP="00FA015C">
      <w:pPr>
        <w:rPr>
          <w:rFonts w:ascii="Trebuchet MS" w:hAnsi="Trebuchet MS" w:cs="Arial"/>
          <w:color w:val="000000"/>
          <w:szCs w:val="20"/>
          <w:lang w:eastAsia="nb-NO"/>
        </w:rPr>
      </w:pPr>
      <w:r w:rsidRPr="001B3EEE">
        <w:rPr>
          <w:rFonts w:ascii="Trebuchet MS" w:hAnsi="Trebuchet MS"/>
          <w:szCs w:val="20"/>
        </w:rPr>
        <w:lastRenderedPageBreak/>
        <w:t xml:space="preserve">Avløpsanlegg er definert i forurensningsloven § 21 første ledd.  </w:t>
      </w:r>
      <w:r w:rsidRPr="001B3EEE">
        <w:rPr>
          <w:rFonts w:ascii="Trebuchet MS" w:hAnsi="Trebuchet MS" w:cs="Arial"/>
          <w:color w:val="000000"/>
          <w:szCs w:val="20"/>
          <w:lang w:eastAsia="nb-NO"/>
        </w:rPr>
        <w:t xml:space="preserve">Som avløpsanlegg regnes anlegg som nyttes til transport og behandling av avløpsvann. Dette vil først og fremst være ledninger og renseanlegg, men også pumpestasjoner og annet utstyr i tilknytning til ledningsnett og renseanlegg må i denne sammenheng regnes som avløpsanlegg. Etter Høyesteretts dom 24. mai 2012 om erstatning for vannskader som følge av oversvømmelse fra veigrøft skal også veigrøfter, rister, kummer og stikkrenner omfattes av definisjonen. </w:t>
      </w:r>
    </w:p>
    <w:p w:rsidR="00FA015C" w:rsidRPr="001B3EEE" w:rsidRDefault="00FA015C" w:rsidP="00FA015C">
      <w:pPr>
        <w:rPr>
          <w:rFonts w:ascii="Trebuchet MS" w:hAnsi="Trebuchet MS" w:cs="Arial"/>
          <w:color w:val="000000"/>
          <w:szCs w:val="20"/>
          <w:lang w:eastAsia="nb-NO"/>
        </w:rPr>
      </w:pPr>
    </w:p>
    <w:p w:rsidR="00FA015C" w:rsidRDefault="00FA015C" w:rsidP="00FA015C">
      <w:pPr>
        <w:rPr>
          <w:rFonts w:ascii="Trebuchet MS" w:hAnsi="Trebuchet MS" w:cs="Arial"/>
          <w:color w:val="000000"/>
          <w:szCs w:val="20"/>
          <w:lang w:eastAsia="nb-NO"/>
        </w:rPr>
      </w:pPr>
      <w:r w:rsidRPr="001B3EEE">
        <w:rPr>
          <w:rFonts w:ascii="Trebuchet MS" w:hAnsi="Trebuchet MS" w:cs="Arial"/>
          <w:color w:val="000000"/>
          <w:szCs w:val="20"/>
          <w:lang w:eastAsia="nb-NO"/>
        </w:rPr>
        <w:t xml:space="preserve">Med "er" ført til avløpsanlegg menes i rundskrivet overvann som er samlet opp. Med "kan tillates" ført til avløpsanlegg menes overvann som er egnet for oppsamling.  </w:t>
      </w:r>
    </w:p>
    <w:p w:rsidR="00FA015C" w:rsidRPr="001B3EEE" w:rsidRDefault="00FA015C" w:rsidP="00FA015C">
      <w:pPr>
        <w:rPr>
          <w:rFonts w:ascii="Trebuchet MS" w:hAnsi="Trebuchet MS" w:cs="Arial"/>
          <w:color w:val="000000"/>
          <w:szCs w:val="20"/>
          <w:lang w:eastAsia="nb-NO"/>
        </w:rPr>
      </w:pPr>
    </w:p>
    <w:p w:rsidR="00FA015C" w:rsidRPr="001B3EEE" w:rsidRDefault="00FA015C" w:rsidP="00FA015C">
      <w:pPr>
        <w:rPr>
          <w:rFonts w:ascii="Trebuchet MS" w:hAnsi="Trebuchet MS"/>
          <w:b/>
          <w:szCs w:val="20"/>
          <w:u w:val="single"/>
        </w:rPr>
      </w:pPr>
      <w:r w:rsidRPr="001B3EEE">
        <w:rPr>
          <w:rFonts w:ascii="Trebuchet MS" w:hAnsi="Trebuchet MS"/>
          <w:b/>
          <w:szCs w:val="20"/>
          <w:u w:val="single"/>
        </w:rPr>
        <w:t xml:space="preserve">Når skal fylkesmannen regulere overvann? </w:t>
      </w:r>
    </w:p>
    <w:p w:rsidR="00FA015C" w:rsidRDefault="00FA015C" w:rsidP="00FA015C">
      <w:pPr>
        <w:rPr>
          <w:rFonts w:ascii="Trebuchet MS" w:hAnsi="Trebuchet MS"/>
          <w:szCs w:val="20"/>
        </w:rPr>
      </w:pPr>
      <w:r w:rsidRPr="001B3EEE">
        <w:rPr>
          <w:rFonts w:ascii="Trebuchet MS" w:hAnsi="Trebuchet MS"/>
          <w:szCs w:val="20"/>
        </w:rPr>
        <w:t xml:space="preserve">Normalt vil ikke forurensning fra overvann medføre nevneverdig skade eller ulempe, og krever derfor ikke tillatelse, jf. forurensningsloven § 8 tredje ledd. </w:t>
      </w:r>
    </w:p>
    <w:p w:rsidR="00FA015C" w:rsidRPr="001B3EEE" w:rsidRDefault="00FA015C" w:rsidP="00FA015C">
      <w:pPr>
        <w:rPr>
          <w:rFonts w:ascii="Trebuchet MS" w:hAnsi="Trebuchet MS"/>
          <w:szCs w:val="20"/>
        </w:rPr>
      </w:pPr>
    </w:p>
    <w:p w:rsidR="00FA015C" w:rsidRDefault="00FA015C" w:rsidP="00FA015C">
      <w:pPr>
        <w:rPr>
          <w:rFonts w:ascii="Trebuchet MS" w:hAnsi="Trebuchet MS"/>
          <w:szCs w:val="20"/>
        </w:rPr>
      </w:pPr>
      <w:r w:rsidRPr="001B3EEE">
        <w:rPr>
          <w:rFonts w:ascii="Trebuchet MS" w:hAnsi="Trebuchet MS"/>
          <w:szCs w:val="20"/>
        </w:rPr>
        <w:t xml:space="preserve">Forurensningsloven § 7 fjerde ledd gir fylkesmannen hjemmel til å pålegge tiltak ved </w:t>
      </w:r>
      <w:r w:rsidRPr="001B3EEE">
        <w:rPr>
          <w:rFonts w:ascii="Trebuchet MS" w:hAnsi="Trebuchet MS"/>
          <w:i/>
          <w:szCs w:val="20"/>
        </w:rPr>
        <w:t>fare</w:t>
      </w:r>
      <w:r w:rsidRPr="001B3EEE">
        <w:rPr>
          <w:rFonts w:ascii="Trebuchet MS" w:hAnsi="Trebuchet MS"/>
          <w:szCs w:val="20"/>
        </w:rPr>
        <w:t xml:space="preserve"> for forurensning. Det er først der det er konstatert forurensni</w:t>
      </w:r>
      <w:r w:rsidRPr="00DC7D79">
        <w:rPr>
          <w:rFonts w:ascii="Trebuchet MS" w:hAnsi="Trebuchet MS"/>
          <w:szCs w:val="20"/>
        </w:rPr>
        <w:t>ng som utgjør et miljøproblem at</w:t>
      </w:r>
      <w:r w:rsidRPr="001B3EEE">
        <w:rPr>
          <w:rFonts w:ascii="Trebuchet MS" w:hAnsi="Trebuchet MS"/>
          <w:szCs w:val="20"/>
        </w:rPr>
        <w:t xml:space="preserve"> det bør pålegges tiltak eller kreves utslippstillatelse. Behovet for å gi pålegg vil avhenge av en vurdering av sammensetningen av overvannet</w:t>
      </w:r>
      <w:r>
        <w:rPr>
          <w:rFonts w:ascii="Trebuchet MS" w:hAnsi="Trebuchet MS"/>
          <w:szCs w:val="20"/>
        </w:rPr>
        <w:t xml:space="preserve">, tilstanden i </w:t>
      </w:r>
      <w:r w:rsidRPr="001B3EEE">
        <w:rPr>
          <w:rFonts w:ascii="Trebuchet MS" w:hAnsi="Trebuchet MS"/>
          <w:szCs w:val="20"/>
        </w:rPr>
        <w:t>resipienten</w:t>
      </w:r>
      <w:r>
        <w:rPr>
          <w:rFonts w:ascii="Trebuchet MS" w:hAnsi="Trebuchet MS"/>
          <w:szCs w:val="20"/>
        </w:rPr>
        <w:t xml:space="preserve"> og brukerinteresser</w:t>
      </w:r>
      <w:r w:rsidRPr="001B3EEE">
        <w:rPr>
          <w:rFonts w:ascii="Trebuchet MS" w:hAnsi="Trebuchet MS"/>
          <w:szCs w:val="20"/>
        </w:rPr>
        <w:t xml:space="preserve">. </w:t>
      </w:r>
      <w:r>
        <w:rPr>
          <w:rFonts w:ascii="Trebuchet MS" w:hAnsi="Trebuchet MS"/>
          <w:szCs w:val="20"/>
        </w:rPr>
        <w:t>Vannforskriften setter miljømålene og dermed rammene for tiltak for å nå miljømålene.</w:t>
      </w:r>
      <w:r w:rsidRPr="001B3EEE">
        <w:rPr>
          <w:rFonts w:ascii="Trebuchet MS" w:hAnsi="Trebuchet MS"/>
          <w:szCs w:val="20"/>
        </w:rPr>
        <w:t xml:space="preserve"> I vedlegg </w:t>
      </w:r>
      <w:r>
        <w:rPr>
          <w:rFonts w:ascii="Trebuchet MS" w:hAnsi="Trebuchet MS"/>
          <w:szCs w:val="20"/>
        </w:rPr>
        <w:t>1</w:t>
      </w:r>
      <w:r w:rsidRPr="001B3EEE">
        <w:rPr>
          <w:rFonts w:ascii="Trebuchet MS" w:hAnsi="Trebuchet MS"/>
          <w:szCs w:val="20"/>
        </w:rPr>
        <w:t xml:space="preserve"> er det laget en </w:t>
      </w:r>
      <w:r>
        <w:rPr>
          <w:rFonts w:ascii="Trebuchet MS" w:hAnsi="Trebuchet MS"/>
          <w:szCs w:val="20"/>
        </w:rPr>
        <w:t>sjekkliste som kan brukes til å vurdere tiltak</w:t>
      </w:r>
      <w:r w:rsidR="00A26F34">
        <w:rPr>
          <w:rFonts w:ascii="Trebuchet MS" w:hAnsi="Trebuchet MS"/>
          <w:szCs w:val="20"/>
        </w:rPr>
        <w:t xml:space="preserve">. Det er også henvisninger </w:t>
      </w:r>
      <w:r w:rsidR="001C36E7">
        <w:rPr>
          <w:rFonts w:ascii="Trebuchet MS" w:hAnsi="Trebuchet MS"/>
          <w:szCs w:val="20"/>
        </w:rPr>
        <w:t>til nærmere veiledning</w:t>
      </w:r>
      <w:r w:rsidR="00A26F34">
        <w:rPr>
          <w:rFonts w:ascii="Trebuchet MS" w:hAnsi="Trebuchet MS"/>
          <w:szCs w:val="20"/>
        </w:rPr>
        <w:t>, blant annet en COWI-rapport om beregning av forurenset overvann</w:t>
      </w:r>
      <w:r w:rsidR="001C36E7">
        <w:rPr>
          <w:rFonts w:ascii="Trebuchet MS" w:hAnsi="Trebuchet MS"/>
          <w:szCs w:val="20"/>
        </w:rPr>
        <w:t>.</w:t>
      </w:r>
      <w:r>
        <w:rPr>
          <w:rFonts w:ascii="Trebuchet MS" w:hAnsi="Trebuchet MS"/>
          <w:szCs w:val="20"/>
        </w:rPr>
        <w:t xml:space="preserve"> </w:t>
      </w:r>
    </w:p>
    <w:p w:rsidR="00FA015C" w:rsidRPr="001B3EEE" w:rsidRDefault="00FA015C" w:rsidP="00FA015C">
      <w:pPr>
        <w:rPr>
          <w:rFonts w:ascii="Trebuchet MS" w:hAnsi="Trebuchet MS" w:cs="Arial"/>
          <w:color w:val="000000"/>
          <w:szCs w:val="20"/>
          <w:lang w:eastAsia="nb-NO"/>
        </w:rPr>
      </w:pPr>
    </w:p>
    <w:p w:rsidR="00FA015C" w:rsidRDefault="00FA015C" w:rsidP="00FA015C">
      <w:pPr>
        <w:rPr>
          <w:rFonts w:ascii="Trebuchet MS" w:hAnsi="Trebuchet MS"/>
          <w:szCs w:val="20"/>
        </w:rPr>
      </w:pPr>
      <w:r w:rsidRPr="001B3EEE">
        <w:rPr>
          <w:rFonts w:ascii="Trebuchet MS" w:hAnsi="Trebuchet MS"/>
          <w:szCs w:val="20"/>
        </w:rPr>
        <w:t xml:space="preserve">Pålegg kan </w:t>
      </w:r>
      <w:r w:rsidR="00471450">
        <w:rPr>
          <w:rFonts w:ascii="Trebuchet MS" w:hAnsi="Trebuchet MS"/>
          <w:szCs w:val="20"/>
        </w:rPr>
        <w:t xml:space="preserve">i hovedsak </w:t>
      </w:r>
      <w:r w:rsidRPr="001B3EEE">
        <w:rPr>
          <w:rFonts w:ascii="Trebuchet MS" w:hAnsi="Trebuchet MS"/>
          <w:szCs w:val="20"/>
        </w:rPr>
        <w:t>gis i form av krav om rensing</w:t>
      </w:r>
      <w:r w:rsidR="00471450">
        <w:rPr>
          <w:rFonts w:ascii="Trebuchet MS" w:hAnsi="Trebuchet MS"/>
          <w:szCs w:val="20"/>
        </w:rPr>
        <w:t xml:space="preserve"> og</w:t>
      </w:r>
      <w:r w:rsidRPr="001B3EEE">
        <w:rPr>
          <w:rFonts w:ascii="Trebuchet MS" w:hAnsi="Trebuchet MS"/>
          <w:szCs w:val="20"/>
        </w:rPr>
        <w:t xml:space="preserve"> endring av utslippspunkt</w:t>
      </w:r>
      <w:r w:rsidR="00471450">
        <w:rPr>
          <w:rFonts w:ascii="Trebuchet MS" w:hAnsi="Trebuchet MS"/>
          <w:szCs w:val="20"/>
        </w:rPr>
        <w:t>.</w:t>
      </w:r>
      <w:r w:rsidRPr="001B3EEE">
        <w:rPr>
          <w:rFonts w:ascii="Trebuchet MS" w:hAnsi="Trebuchet MS"/>
          <w:szCs w:val="20"/>
        </w:rPr>
        <w:t xml:space="preserve"> Typiske renseløsninger for overvann er sedimenteringsbasseng, sandfilter og natur</w:t>
      </w:r>
      <w:r>
        <w:rPr>
          <w:rFonts w:ascii="Trebuchet MS" w:hAnsi="Trebuchet MS"/>
          <w:szCs w:val="20"/>
        </w:rPr>
        <w:t>baserte</w:t>
      </w:r>
      <w:r w:rsidRPr="001B3EEE">
        <w:rPr>
          <w:rFonts w:ascii="Trebuchet MS" w:hAnsi="Trebuchet MS"/>
          <w:szCs w:val="20"/>
        </w:rPr>
        <w:t xml:space="preserve"> renseløsninger. </w:t>
      </w:r>
    </w:p>
    <w:p w:rsidR="00FA015C" w:rsidRDefault="00FA015C" w:rsidP="00FA015C">
      <w:pPr>
        <w:rPr>
          <w:rFonts w:ascii="Trebuchet MS" w:hAnsi="Trebuchet MS"/>
          <w:szCs w:val="20"/>
        </w:rPr>
      </w:pPr>
    </w:p>
    <w:p w:rsidR="00FA015C" w:rsidRDefault="00FA015C" w:rsidP="00FA015C">
      <w:pPr>
        <w:rPr>
          <w:rFonts w:ascii="Trebuchet MS" w:hAnsi="Trebuchet MS"/>
          <w:szCs w:val="20"/>
        </w:rPr>
      </w:pPr>
      <w:r w:rsidRPr="001B3EEE">
        <w:rPr>
          <w:rFonts w:ascii="Trebuchet MS" w:hAnsi="Trebuchet MS"/>
          <w:szCs w:val="20"/>
        </w:rPr>
        <w:t xml:space="preserve">Fylkesmannen kan også sette krav til størrelse, lokalisering og rensing av utslipp fra </w:t>
      </w:r>
      <w:proofErr w:type="spellStart"/>
      <w:r w:rsidRPr="001B3EEE">
        <w:rPr>
          <w:rFonts w:ascii="Trebuchet MS" w:hAnsi="Trebuchet MS"/>
          <w:szCs w:val="20"/>
        </w:rPr>
        <w:t>driftsoverløp</w:t>
      </w:r>
      <w:proofErr w:type="spellEnd"/>
      <w:r w:rsidRPr="001B3EEE">
        <w:rPr>
          <w:rFonts w:ascii="Trebuchet MS" w:hAnsi="Trebuchet MS"/>
          <w:szCs w:val="20"/>
        </w:rPr>
        <w:t xml:space="preserve"> på avløpsnettet i utslippstillatelser til avløpsanlegg</w:t>
      </w:r>
      <w:r>
        <w:rPr>
          <w:rFonts w:ascii="Trebuchet MS" w:hAnsi="Trebuchet MS"/>
          <w:szCs w:val="20"/>
        </w:rPr>
        <w:t xml:space="preserve"> iht. forurensningsforskriften kapittel 14</w:t>
      </w:r>
      <w:r w:rsidRPr="001B3EEE">
        <w:rPr>
          <w:rFonts w:ascii="Trebuchet MS" w:hAnsi="Trebuchet MS"/>
          <w:szCs w:val="20"/>
        </w:rPr>
        <w:t xml:space="preserve">. </w:t>
      </w:r>
    </w:p>
    <w:p w:rsidR="00FA015C" w:rsidRPr="001B3EEE" w:rsidRDefault="00FA015C" w:rsidP="00FA015C">
      <w:pPr>
        <w:rPr>
          <w:rFonts w:ascii="Trebuchet MS" w:hAnsi="Trebuchet MS"/>
          <w:szCs w:val="20"/>
        </w:rPr>
      </w:pPr>
    </w:p>
    <w:p w:rsidR="00FA015C" w:rsidRDefault="00FA015C" w:rsidP="00FA015C">
      <w:pPr>
        <w:rPr>
          <w:rFonts w:ascii="Trebuchet MS" w:hAnsi="Trebuchet MS"/>
          <w:szCs w:val="20"/>
        </w:rPr>
      </w:pPr>
      <w:r w:rsidRPr="001B3EEE">
        <w:rPr>
          <w:rFonts w:ascii="Trebuchet MS" w:hAnsi="Trebuchet MS"/>
          <w:szCs w:val="20"/>
        </w:rPr>
        <w:t xml:space="preserve">I de fleste tilfeller der det vil være aktuelt å gi pålegg </w:t>
      </w:r>
      <w:r w:rsidR="00C56370">
        <w:rPr>
          <w:rFonts w:ascii="Trebuchet MS" w:hAnsi="Trebuchet MS"/>
          <w:szCs w:val="20"/>
        </w:rPr>
        <w:t>om rensing</w:t>
      </w:r>
      <w:r w:rsidR="00471450">
        <w:rPr>
          <w:rFonts w:ascii="Trebuchet MS" w:hAnsi="Trebuchet MS"/>
          <w:szCs w:val="20"/>
        </w:rPr>
        <w:t xml:space="preserve"> av overvann</w:t>
      </w:r>
      <w:r w:rsidR="00C56370">
        <w:rPr>
          <w:rFonts w:ascii="Trebuchet MS" w:hAnsi="Trebuchet MS"/>
          <w:szCs w:val="20"/>
        </w:rPr>
        <w:t xml:space="preserve">, </w:t>
      </w:r>
      <w:r w:rsidRPr="001B3EEE">
        <w:rPr>
          <w:rFonts w:ascii="Trebuchet MS" w:hAnsi="Trebuchet MS"/>
          <w:szCs w:val="20"/>
        </w:rPr>
        <w:t xml:space="preserve">er overvannet allerede samlet opp og ført til avløpsanlegg. Fylkesmannen har imidlertid også myndighet til å gi pålegg om at forurenset overvann skal samles opp og føres til et avløpsanlegg. Slike pålegg bør bare gis i unntakstilfeller der det er særskilt påkrevd. Et eksempel kan være der det har vært gjort opprydding i forurenset grunn forårsaket av avrenning fra </w:t>
      </w:r>
      <w:r>
        <w:rPr>
          <w:rFonts w:ascii="Trebuchet MS" w:hAnsi="Trebuchet MS"/>
          <w:szCs w:val="20"/>
        </w:rPr>
        <w:t xml:space="preserve">byområder og </w:t>
      </w:r>
      <w:r w:rsidRPr="001B3EEE">
        <w:rPr>
          <w:rFonts w:ascii="Trebuchet MS" w:hAnsi="Trebuchet MS"/>
          <w:szCs w:val="20"/>
        </w:rPr>
        <w:t>vei</w:t>
      </w:r>
      <w:r>
        <w:rPr>
          <w:rFonts w:ascii="Trebuchet MS" w:hAnsi="Trebuchet MS"/>
          <w:szCs w:val="20"/>
        </w:rPr>
        <w:t>anlegg</w:t>
      </w:r>
      <w:r w:rsidRPr="001B3EEE">
        <w:rPr>
          <w:rFonts w:ascii="Trebuchet MS" w:hAnsi="Trebuchet MS"/>
          <w:szCs w:val="20"/>
        </w:rPr>
        <w:t>. Uten oppsamling eller rensing av overvann</w:t>
      </w:r>
      <w:r>
        <w:rPr>
          <w:rFonts w:ascii="Trebuchet MS" w:hAnsi="Trebuchet MS"/>
          <w:szCs w:val="20"/>
        </w:rPr>
        <w:t>et</w:t>
      </w:r>
      <w:r w:rsidRPr="001B3EEE">
        <w:rPr>
          <w:rFonts w:ascii="Trebuchet MS" w:hAnsi="Trebuchet MS"/>
          <w:szCs w:val="20"/>
        </w:rPr>
        <w:t xml:space="preserve"> vil videre avrenning føre til ny forurensning av området. Et annet eksempel er der en resipient er særlig sårbar, og oppsamling og bortledning av overvannet derfor er nødvendig for å bedre </w:t>
      </w:r>
      <w:r>
        <w:rPr>
          <w:rFonts w:ascii="Trebuchet MS" w:hAnsi="Trebuchet MS"/>
          <w:szCs w:val="20"/>
        </w:rPr>
        <w:t xml:space="preserve">tilstanden </w:t>
      </w:r>
      <w:r w:rsidRPr="001B3EEE">
        <w:rPr>
          <w:rFonts w:ascii="Trebuchet MS" w:hAnsi="Trebuchet MS"/>
          <w:szCs w:val="20"/>
        </w:rPr>
        <w:t>i resipienten</w:t>
      </w:r>
      <w:r>
        <w:rPr>
          <w:rFonts w:ascii="Trebuchet MS" w:hAnsi="Trebuchet MS"/>
          <w:szCs w:val="20"/>
        </w:rPr>
        <w:t>, herunder sjøbunn</w:t>
      </w:r>
      <w:r w:rsidRPr="001B3EEE">
        <w:rPr>
          <w:rFonts w:ascii="Trebuchet MS" w:hAnsi="Trebuchet MS"/>
          <w:szCs w:val="20"/>
        </w:rPr>
        <w:t>.</w:t>
      </w:r>
    </w:p>
    <w:p w:rsidR="00FA015C" w:rsidRDefault="00FA015C" w:rsidP="00FA015C">
      <w:pPr>
        <w:rPr>
          <w:rFonts w:ascii="Trebuchet MS" w:hAnsi="Trebuchet MS"/>
          <w:szCs w:val="20"/>
        </w:rPr>
      </w:pPr>
    </w:p>
    <w:p w:rsidR="003C0E47" w:rsidRDefault="003C0E47">
      <w:pPr>
        <w:spacing w:after="200" w:line="276" w:lineRule="auto"/>
        <w:rPr>
          <w:bCs/>
        </w:rPr>
      </w:pPr>
      <w:r>
        <w:rPr>
          <w:bCs/>
        </w:rPr>
        <w:br w:type="page"/>
      </w:r>
    </w:p>
    <w:p w:rsidR="00C035D2" w:rsidRPr="00704E21" w:rsidRDefault="00704E21" w:rsidP="00FA015C">
      <w:pPr>
        <w:rPr>
          <w:b/>
          <w:bCs/>
        </w:rPr>
      </w:pPr>
      <w:r w:rsidRPr="00704E21">
        <w:rPr>
          <w:bCs/>
        </w:rPr>
        <w:lastRenderedPageBreak/>
        <w:t>H</w:t>
      </w:r>
      <w:r w:rsidR="00C035D2" w:rsidRPr="00704E21">
        <w:rPr>
          <w:bCs/>
        </w:rPr>
        <w:t>ilsen</w:t>
      </w:r>
    </w:p>
    <w:p w:rsidR="00C035D2" w:rsidRPr="00B946A6" w:rsidRDefault="00C035D2" w:rsidP="00704E21">
      <w:pPr>
        <w:pStyle w:val="Hilsen"/>
        <w:spacing w:line="280" w:lineRule="exact"/>
        <w:rPr>
          <w:b w:val="0"/>
          <w:bCs/>
        </w:rPr>
      </w:pPr>
      <w:r w:rsidRPr="00B946A6">
        <w:rPr>
          <w:bCs/>
        </w:rPr>
        <w:t>Miljødirektoratet</w:t>
      </w:r>
    </w:p>
    <w:p w:rsidR="00C035D2" w:rsidRDefault="00C035D2" w:rsidP="00C035D2">
      <w:pPr>
        <w:pStyle w:val="Hilsen"/>
        <w:spacing w:line="280" w:lineRule="exact"/>
      </w:pPr>
    </w:p>
    <w:p w:rsidR="00F462DE" w:rsidRDefault="00F462DE" w:rsidP="00C035D2">
      <w:pPr>
        <w:pStyle w:val="Hilsen"/>
        <w:spacing w:line="280" w:lineRule="exact"/>
      </w:pPr>
    </w:p>
    <w:p w:rsidR="00F462DE" w:rsidRPr="00F462DE" w:rsidRDefault="00F462DE" w:rsidP="00F462DE">
      <w:pPr>
        <w:pStyle w:val="Topptekst"/>
        <w:tabs>
          <w:tab w:val="left" w:pos="5103"/>
        </w:tabs>
        <w:rPr>
          <w:i/>
          <w:szCs w:val="20"/>
        </w:rPr>
      </w:pPr>
      <w:r w:rsidRPr="00E67626">
        <w:rPr>
          <w:i/>
          <w:szCs w:val="20"/>
        </w:rPr>
        <w:t>Dette dokumentet er elektronisk godkjent og har derfor ingen signatur</w:t>
      </w:r>
    </w:p>
    <w:p w:rsidR="00C035D2" w:rsidRPr="00B946A6" w:rsidRDefault="00C035D2" w:rsidP="00C035D2">
      <w:pPr>
        <w:pStyle w:val="Hilsen"/>
        <w:spacing w:line="280" w:lineRule="exact"/>
      </w:pPr>
    </w:p>
    <w:p w:rsidR="00C035D2" w:rsidRPr="0070502F" w:rsidRDefault="00FA015C" w:rsidP="00C035D2">
      <w:pPr>
        <w:pStyle w:val="Hilsen"/>
        <w:spacing w:line="280" w:lineRule="exact"/>
        <w:rPr>
          <w:rFonts w:asciiTheme="minorHAnsi" w:hAnsiTheme="minorHAnsi"/>
          <w:b w:val="0"/>
        </w:rPr>
      </w:pPr>
      <w:bookmarkStart w:id="13" w:name="ADMLEDERNAVN"/>
      <w:r>
        <w:rPr>
          <w:rFonts w:asciiTheme="minorHAnsi" w:hAnsiTheme="minorHAnsi"/>
          <w:b w:val="0"/>
        </w:rPr>
        <w:t>Bjørn Bjørnstad</w:t>
      </w:r>
      <w:bookmarkEnd w:id="13"/>
      <w:r w:rsidR="00C035D2" w:rsidRPr="0070502F">
        <w:rPr>
          <w:rFonts w:asciiTheme="minorHAnsi" w:hAnsiTheme="minorHAnsi"/>
          <w:b w:val="0"/>
        </w:rPr>
        <w:tab/>
      </w:r>
      <w:bookmarkStart w:id="14" w:name="SAKSBEHANDLERNAVN2"/>
      <w:r>
        <w:rPr>
          <w:rFonts w:asciiTheme="minorHAnsi" w:hAnsiTheme="minorHAnsi"/>
          <w:b w:val="0"/>
        </w:rPr>
        <w:t xml:space="preserve">Gunhild Dalaker </w:t>
      </w:r>
      <w:proofErr w:type="spellStart"/>
      <w:r>
        <w:rPr>
          <w:rFonts w:asciiTheme="minorHAnsi" w:hAnsiTheme="minorHAnsi"/>
          <w:b w:val="0"/>
        </w:rPr>
        <w:t>Tuseth</w:t>
      </w:r>
      <w:bookmarkEnd w:id="14"/>
      <w:proofErr w:type="spellEnd"/>
    </w:p>
    <w:p w:rsidR="00016311" w:rsidRPr="0070502F" w:rsidRDefault="00FA015C" w:rsidP="00EB5E89">
      <w:pPr>
        <w:pStyle w:val="Hilsen"/>
        <w:spacing w:line="280" w:lineRule="exact"/>
        <w:rPr>
          <w:rFonts w:asciiTheme="minorHAnsi" w:hAnsiTheme="minorHAnsi"/>
          <w:b w:val="0"/>
        </w:rPr>
      </w:pPr>
      <w:bookmarkStart w:id="15" w:name="ADMLEDERSTILLING"/>
      <w:r>
        <w:rPr>
          <w:rFonts w:asciiTheme="minorHAnsi" w:hAnsiTheme="minorHAnsi"/>
          <w:b w:val="0"/>
        </w:rPr>
        <w:t>avdelingsdirektør</w:t>
      </w:r>
      <w:bookmarkEnd w:id="15"/>
      <w:r w:rsidR="00C035D2" w:rsidRPr="0070502F">
        <w:rPr>
          <w:rFonts w:asciiTheme="minorHAnsi" w:hAnsiTheme="minorHAnsi"/>
          <w:b w:val="0"/>
        </w:rPr>
        <w:tab/>
      </w:r>
      <w:bookmarkStart w:id="16" w:name="SAKSBEHANDLERSTILLING"/>
      <w:r w:rsidR="00FA0E70">
        <w:rPr>
          <w:rFonts w:asciiTheme="minorHAnsi" w:hAnsiTheme="minorHAnsi"/>
          <w:b w:val="0"/>
        </w:rPr>
        <w:t>s</w:t>
      </w:r>
      <w:r>
        <w:rPr>
          <w:rFonts w:asciiTheme="minorHAnsi" w:hAnsiTheme="minorHAnsi"/>
          <w:b w:val="0"/>
        </w:rPr>
        <w:t>eksjonsleder</w:t>
      </w:r>
      <w:bookmarkEnd w:id="16"/>
    </w:p>
    <w:p w:rsidR="00F462DE" w:rsidRPr="0070502F" w:rsidRDefault="00F462DE" w:rsidP="00EB5E89">
      <w:pPr>
        <w:pStyle w:val="Hilsen"/>
        <w:spacing w:line="280" w:lineRule="exact"/>
        <w:rPr>
          <w:rFonts w:asciiTheme="minorHAnsi" w:hAnsiTheme="minorHAnsi"/>
          <w:b w:val="0"/>
        </w:rPr>
      </w:pPr>
    </w:p>
    <w:p w:rsidR="00F462DE" w:rsidRDefault="00F462DE" w:rsidP="00EB5E89">
      <w:pPr>
        <w:pStyle w:val="Hilsen"/>
        <w:spacing w:line="280" w:lineRule="exact"/>
        <w:rPr>
          <w:rFonts w:asciiTheme="minorHAnsi" w:hAnsiTheme="minorHAnsi"/>
        </w:rPr>
      </w:pPr>
    </w:p>
    <w:p w:rsidR="00FA015C" w:rsidRPr="001B3EEE" w:rsidRDefault="00FA015C" w:rsidP="00FA015C">
      <w:pPr>
        <w:rPr>
          <w:rFonts w:ascii="Trebuchet MS" w:hAnsi="Trebuchet MS"/>
          <w:b/>
          <w:szCs w:val="20"/>
        </w:rPr>
      </w:pPr>
      <w:bookmarkStart w:id="17" w:name="KopiTilTabell"/>
      <w:bookmarkEnd w:id="17"/>
      <w:r w:rsidRPr="001B3EEE">
        <w:rPr>
          <w:rFonts w:ascii="Trebuchet MS" w:hAnsi="Trebuchet MS"/>
          <w:b/>
          <w:szCs w:val="20"/>
        </w:rPr>
        <w:t>Vedlegg</w:t>
      </w:r>
      <w:r w:rsidR="001C36E7">
        <w:rPr>
          <w:rFonts w:ascii="Trebuchet MS" w:hAnsi="Trebuchet MS"/>
          <w:b/>
          <w:szCs w:val="20"/>
        </w:rPr>
        <w:t xml:space="preserve"> 1</w:t>
      </w:r>
      <w:r w:rsidRPr="001B3EEE">
        <w:rPr>
          <w:rFonts w:ascii="Trebuchet MS" w:hAnsi="Trebuchet MS"/>
          <w:b/>
          <w:szCs w:val="20"/>
        </w:rPr>
        <w:t xml:space="preserve">: </w:t>
      </w:r>
    </w:p>
    <w:p w:rsidR="00F462DE" w:rsidRPr="009C3B98" w:rsidRDefault="00FA015C" w:rsidP="00FA015C">
      <w:pPr>
        <w:rPr>
          <w:b/>
          <w:bCs/>
        </w:rPr>
      </w:pPr>
      <w:r w:rsidRPr="001B3EEE">
        <w:rPr>
          <w:rFonts w:ascii="Trebuchet MS" w:hAnsi="Trebuchet MS"/>
          <w:szCs w:val="20"/>
        </w:rPr>
        <w:t>Sjekkliste</w:t>
      </w:r>
      <w:r>
        <w:rPr>
          <w:rFonts w:ascii="Trebuchet MS" w:hAnsi="Trebuchet MS"/>
          <w:szCs w:val="20"/>
        </w:rPr>
        <w:t xml:space="preserve"> for å vurdere overvannstiltak etter forurensningsloven</w:t>
      </w:r>
      <w:r w:rsidR="001C36E7">
        <w:rPr>
          <w:rFonts w:ascii="Trebuchet MS" w:hAnsi="Trebuchet MS"/>
          <w:szCs w:val="20"/>
        </w:rPr>
        <w:t xml:space="preserve"> og henvisning til veiledning</w:t>
      </w:r>
      <w:r w:rsidR="00A26F34">
        <w:rPr>
          <w:rFonts w:ascii="Trebuchet MS" w:hAnsi="Trebuchet MS"/>
          <w:szCs w:val="20"/>
        </w:rPr>
        <w:t>.</w:t>
      </w:r>
      <w:bookmarkStart w:id="18" w:name="Vedlegg"/>
      <w:bookmarkEnd w:id="18"/>
    </w:p>
    <w:sectPr w:rsidR="00F462DE" w:rsidRPr="009C3B98" w:rsidSect="003E1326">
      <w:headerReference w:type="default" r:id="rId10"/>
      <w:footerReference w:type="default" r:id="rId11"/>
      <w:headerReference w:type="first" r:id="rId12"/>
      <w:footerReference w:type="first" r:id="rId13"/>
      <w:pgSz w:w="11906" w:h="16838" w:code="9"/>
      <w:pgMar w:top="1985" w:right="1418" w:bottom="1701" w:left="1418" w:header="709"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894" w:rsidRDefault="00192894" w:rsidP="00FF50D3">
      <w:pPr>
        <w:spacing w:line="240" w:lineRule="auto"/>
      </w:pPr>
      <w:r>
        <w:separator/>
      </w:r>
    </w:p>
  </w:endnote>
  <w:endnote w:type="continuationSeparator" w:id="0">
    <w:p w:rsidR="00192894" w:rsidRDefault="00192894" w:rsidP="00FF50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ECF" w:rsidRDefault="00EB5E89">
    <w:pPr>
      <w:pStyle w:val="Bunntekst"/>
    </w:pPr>
    <w:r w:rsidRPr="000D3819">
      <w:rPr>
        <w:b/>
        <w:bCs/>
        <w:noProof/>
        <w:lang w:eastAsia="nb-NO"/>
      </w:rPr>
      <mc:AlternateContent>
        <mc:Choice Requires="wps">
          <w:drawing>
            <wp:anchor distT="0" distB="0" distL="114300" distR="114300" simplePos="0" relativeHeight="251667456" behindDoc="1" locked="0" layoutInCell="1" allowOverlap="1" wp14:anchorId="6482EAD5" wp14:editId="0D77CFFD">
              <wp:simplePos x="0" y="0"/>
              <wp:positionH relativeFrom="page">
                <wp:posOffset>6957695</wp:posOffset>
              </wp:positionH>
              <wp:positionV relativeFrom="page">
                <wp:posOffset>10186035</wp:posOffset>
              </wp:positionV>
              <wp:extent cx="247650" cy="2095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47650"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5E89" w:rsidRDefault="00EB5E89" w:rsidP="00EB5E89">
                          <w:pPr>
                            <w:jc w:val="right"/>
                          </w:pPr>
                          <w:r>
                            <w:fldChar w:fldCharType="begin"/>
                          </w:r>
                          <w:r>
                            <w:instrText xml:space="preserve"> PAGE   \* MERGEFORMAT </w:instrText>
                          </w:r>
                          <w:r>
                            <w:fldChar w:fldCharType="separate"/>
                          </w:r>
                          <w:r w:rsidR="008F3D64">
                            <w:rPr>
                              <w:noProof/>
                            </w:rPr>
                            <w:t>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2EAD5" id="_x0000_t202" coordsize="21600,21600" o:spt="202" path="m,l,21600r21600,l21600,xe">
              <v:stroke joinstyle="miter"/>
              <v:path gradientshapeok="t" o:connecttype="rect"/>
            </v:shapetype>
            <v:shape id="Text Box 12" o:spid="_x0000_s1026" type="#_x0000_t202" style="position:absolute;margin-left:547.85pt;margin-top:802.05pt;width:19.5pt;height:1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" filled="f" stroked="f" strokeweight=".5pt">
              <v:textbox inset="0,0,0,0">
                <w:txbxContent>
                  <w:p w:rsidR="00EB5E89" w:rsidRDefault="00EB5E89" w:rsidP="00EB5E89">
                    <w:pPr>
                      <w:jc w:val="right"/>
                    </w:pPr>
                    <w:r>
                      <w:fldChar w:fldCharType="begin"/>
                    </w:r>
                    <w:r>
                      <w:instrText xml:space="preserve"> PAGE   \* MERGEFORMAT </w:instrText>
                    </w:r>
                    <w:r>
                      <w:fldChar w:fldCharType="separate"/>
                    </w:r>
                    <w:r w:rsidR="008F3D64">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11A" w:rsidRPr="0074711A" w:rsidRDefault="00EB5E89" w:rsidP="0074711A">
    <w:pPr>
      <w:pStyle w:val="Bunntekst"/>
      <w:spacing w:line="180" w:lineRule="exact"/>
      <w:rPr>
        <w:noProof/>
        <w:sz w:val="16"/>
        <w:szCs w:val="16"/>
        <w:lang w:eastAsia="nb-NO"/>
      </w:rPr>
    </w:pPr>
    <w:r w:rsidRPr="00FA5FA3">
      <w:rPr>
        <w:b/>
        <w:bCs/>
        <w:noProof/>
        <w:sz w:val="16"/>
        <w:szCs w:val="16"/>
        <w:lang w:eastAsia="nb-NO"/>
      </w:rPr>
      <mc:AlternateContent>
        <mc:Choice Requires="wps">
          <w:drawing>
            <wp:anchor distT="0" distB="0" distL="0" distR="0" simplePos="0" relativeHeight="251668480" behindDoc="1" locked="0" layoutInCell="1" allowOverlap="1" wp14:anchorId="54C0F56D" wp14:editId="09943828">
              <wp:simplePos x="0" y="0"/>
              <wp:positionH relativeFrom="page">
                <wp:posOffset>0</wp:posOffset>
              </wp:positionH>
              <wp:positionV relativeFrom="page">
                <wp:align>bottom</wp:align>
              </wp:positionV>
              <wp:extent cx="7560000" cy="1440000"/>
              <wp:effectExtent l="0" t="0" r="0" b="0"/>
              <wp:wrapTight wrapText="bothSides">
                <wp:wrapPolygon edited="0">
                  <wp:start x="163" y="286"/>
                  <wp:lineTo x="163" y="21152"/>
                  <wp:lineTo x="21391" y="21152"/>
                  <wp:lineTo x="21391" y="286"/>
                  <wp:lineTo x="163" y="286"/>
                </wp:wrapPolygon>
              </wp:wrapTight>
              <wp:docPr id="13" name="Rectangle 13"/>
              <wp:cNvGraphicFramePr/>
              <a:graphic xmlns:a="http://schemas.openxmlformats.org/drawingml/2006/main">
                <a:graphicData uri="http://schemas.microsoft.com/office/word/2010/wordprocessingShape">
                  <wps:wsp>
                    <wps:cNvSpPr/>
                    <wps:spPr>
                      <a:xfrm>
                        <a:off x="0" y="0"/>
                        <a:ext cx="7560000" cy="144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5B524" id="Rectangle 13" o:spid="_x0000_s1026" style="position:absolute;margin-left:0;margin-top:0;width:595.3pt;height:113.4pt;z-index:-251648000;visibility:visible;mso-wrap-style:square;mso-width-percent:0;mso-height-percent:0;mso-wrap-distance-left:0;mso-wrap-distance-top:0;mso-wrap-distance-right:0;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" filled="f" stroked="f" strokeweight="2pt">
              <w10:wrap type="tight" anchorx="page" anchory="page"/>
            </v:rect>
          </w:pict>
        </mc:Fallback>
      </mc:AlternateContent>
    </w:r>
    <w:r w:rsidR="00DB5ECF" w:rsidRPr="00FA5FA3">
      <w:rPr>
        <w:b/>
        <w:bCs/>
        <w:noProof/>
        <w:sz w:val="16"/>
        <w:szCs w:val="16"/>
        <w:lang w:eastAsia="nb-NO"/>
      </w:rPr>
      <mc:AlternateContent>
        <mc:Choice Requires="wps">
          <w:drawing>
            <wp:anchor distT="0" distB="0" distL="114300" distR="114300" simplePos="0" relativeHeight="251662336" behindDoc="0" locked="0" layoutInCell="1" allowOverlap="1" wp14:anchorId="163B1D0B" wp14:editId="74D5DF8C">
              <wp:simplePos x="0" y="0"/>
              <wp:positionH relativeFrom="margin">
                <wp:posOffset>0</wp:posOffset>
              </wp:positionH>
              <wp:positionV relativeFrom="page">
                <wp:posOffset>9789690</wp:posOffset>
              </wp:positionV>
              <wp:extent cx="5760000" cy="0"/>
              <wp:effectExtent l="0" t="0" r="12700" b="19050"/>
              <wp:wrapNone/>
              <wp:docPr id="8" name="Straight Connector 8"/>
              <wp:cNvGraphicFramePr/>
              <a:graphic xmlns:a="http://schemas.openxmlformats.org/drawingml/2006/main">
                <a:graphicData uri="http://schemas.microsoft.com/office/word/2010/wordprocessingShape">
                  <wps:wsp>
                    <wps:cNvCnPr/>
                    <wps:spPr>
                      <a:xfrm>
                        <a:off x="0" y="0"/>
                        <a:ext cx="57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79956C" id="Straight Connector 8"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70.85pt" to="453.55pt,7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" strokecolor="black [3213]" strokeweight=".5pt">
              <w10:wrap anchorx="margin" anchory="page"/>
            </v:line>
          </w:pict>
        </mc:Fallback>
      </mc:AlternateContent>
    </w:r>
    <w:r w:rsidR="0074711A" w:rsidRPr="00FA5FA3">
      <w:rPr>
        <w:b/>
        <w:bCs/>
        <w:noProof/>
        <w:sz w:val="16"/>
        <w:szCs w:val="16"/>
        <w:lang w:eastAsia="nb-NO"/>
      </w:rPr>
      <w:t>Postadresse:</w:t>
    </w:r>
    <w:r w:rsidR="0074711A" w:rsidRPr="0074711A">
      <w:rPr>
        <w:noProof/>
        <w:sz w:val="16"/>
        <w:szCs w:val="16"/>
        <w:lang w:eastAsia="nb-NO"/>
      </w:rPr>
      <w:t xml:space="preserve"> Postboks 5672, Sluppen, 7485 Trondheim | </w:t>
    </w:r>
    <w:r w:rsidR="0074711A" w:rsidRPr="00FA5FA3">
      <w:rPr>
        <w:b/>
        <w:bCs/>
        <w:noProof/>
        <w:sz w:val="16"/>
        <w:szCs w:val="16"/>
        <w:lang w:eastAsia="nb-NO"/>
      </w:rPr>
      <w:t>Telefon:</w:t>
    </w:r>
    <w:r w:rsidR="0074711A" w:rsidRPr="0074711A">
      <w:rPr>
        <w:noProof/>
        <w:sz w:val="16"/>
        <w:szCs w:val="16"/>
        <w:lang w:eastAsia="nb-NO"/>
      </w:rPr>
      <w:t xml:space="preserve"> 03400/73 58 05 00 | </w:t>
    </w:r>
    <w:r w:rsidR="0074711A" w:rsidRPr="00FA5FA3">
      <w:rPr>
        <w:b/>
        <w:bCs/>
        <w:noProof/>
        <w:sz w:val="16"/>
        <w:szCs w:val="16"/>
        <w:lang w:eastAsia="nb-NO"/>
      </w:rPr>
      <w:t>Faks:</w:t>
    </w:r>
    <w:r w:rsidR="0074711A" w:rsidRPr="0074711A">
      <w:rPr>
        <w:noProof/>
        <w:sz w:val="16"/>
        <w:szCs w:val="16"/>
        <w:lang w:eastAsia="nb-NO"/>
      </w:rPr>
      <w:t xml:space="preserve"> 73 58 05 01</w:t>
    </w:r>
  </w:p>
  <w:p w:rsidR="0074711A" w:rsidRPr="0074711A" w:rsidRDefault="0074711A" w:rsidP="0074711A">
    <w:pPr>
      <w:pStyle w:val="Bunntekst"/>
      <w:spacing w:line="180" w:lineRule="exact"/>
      <w:rPr>
        <w:noProof/>
        <w:sz w:val="16"/>
        <w:szCs w:val="16"/>
        <w:lang w:eastAsia="nb-NO"/>
      </w:rPr>
    </w:pPr>
    <w:r w:rsidRPr="00FA5FA3">
      <w:rPr>
        <w:b/>
        <w:bCs/>
        <w:noProof/>
        <w:sz w:val="16"/>
        <w:szCs w:val="16"/>
        <w:lang w:eastAsia="nb-NO"/>
      </w:rPr>
      <w:t>E-post:</w:t>
    </w:r>
    <w:r w:rsidRPr="0074711A">
      <w:rPr>
        <w:noProof/>
        <w:sz w:val="16"/>
        <w:szCs w:val="16"/>
        <w:lang w:eastAsia="nb-NO"/>
      </w:rPr>
      <w:t xml:space="preserve"> post@miljodir.no | </w:t>
    </w:r>
    <w:r w:rsidRPr="00FA5FA3">
      <w:rPr>
        <w:b/>
        <w:bCs/>
        <w:noProof/>
        <w:sz w:val="16"/>
        <w:szCs w:val="16"/>
        <w:lang w:eastAsia="nb-NO"/>
      </w:rPr>
      <w:t xml:space="preserve">Internett: </w:t>
    </w:r>
    <w:r w:rsidRPr="0074711A">
      <w:rPr>
        <w:noProof/>
        <w:sz w:val="16"/>
        <w:szCs w:val="16"/>
        <w:lang w:eastAsia="nb-NO"/>
      </w:rPr>
      <w:t xml:space="preserve">www.miljødirektoratet.no | </w:t>
    </w:r>
    <w:r w:rsidRPr="00FA5FA3">
      <w:rPr>
        <w:b/>
        <w:bCs/>
        <w:noProof/>
        <w:sz w:val="16"/>
        <w:szCs w:val="16"/>
        <w:lang w:eastAsia="nb-NO"/>
      </w:rPr>
      <w:t>Organisasjonsnummer:</w:t>
    </w:r>
    <w:r w:rsidRPr="0074711A">
      <w:rPr>
        <w:noProof/>
        <w:sz w:val="16"/>
        <w:szCs w:val="16"/>
        <w:lang w:eastAsia="nb-NO"/>
      </w:rPr>
      <w:t xml:space="preserve"> 999 601 391</w:t>
    </w:r>
  </w:p>
  <w:p w:rsidR="000D3819" w:rsidRPr="00786A65" w:rsidRDefault="0074711A" w:rsidP="0074711A">
    <w:pPr>
      <w:pStyle w:val="Bunntekst"/>
      <w:spacing w:line="180" w:lineRule="exact"/>
      <w:rPr>
        <w:sz w:val="16"/>
        <w:szCs w:val="16"/>
      </w:rPr>
    </w:pPr>
    <w:r w:rsidRPr="00FA5FA3">
      <w:rPr>
        <w:b/>
        <w:bCs/>
        <w:noProof/>
        <w:sz w:val="16"/>
        <w:szCs w:val="16"/>
        <w:lang w:eastAsia="nb-NO"/>
      </w:rPr>
      <w:t>Besøksadresser:</w:t>
    </w:r>
    <w:r w:rsidRPr="0074711A">
      <w:rPr>
        <w:noProof/>
        <w:sz w:val="16"/>
        <w:szCs w:val="16"/>
        <w:lang w:eastAsia="nb-NO"/>
      </w:rPr>
      <w:t xml:space="preserve"> Brattørkaia 15, 7010 Trondheim | Strømsveien 96, 0663 Oslo|</w:t>
    </w:r>
    <w:r w:rsidRPr="00786A65">
      <w:rPr>
        <w:b/>
        <w:bCs/>
        <w:noProof/>
        <w:sz w:val="16"/>
        <w:szCs w:val="16"/>
        <w:lang w:eastAsia="nb-NO"/>
      </w:rPr>
      <w:t xml:space="preserve"> </w:t>
    </w:r>
    <w:r w:rsidR="000D3819" w:rsidRPr="00786A65">
      <w:rPr>
        <w:b/>
        <w:bCs/>
        <w:noProof/>
        <w:sz w:val="16"/>
        <w:szCs w:val="16"/>
        <w:lang w:eastAsia="nb-NO"/>
      </w:rPr>
      <mc:AlternateContent>
        <mc:Choice Requires="wps">
          <w:drawing>
            <wp:anchor distT="0" distB="0" distL="114300" distR="114300" simplePos="0" relativeHeight="251665408" behindDoc="0" locked="0" layoutInCell="1" allowOverlap="1" wp14:anchorId="273DECE8" wp14:editId="0DB648BE">
              <wp:simplePos x="0" y="0"/>
              <wp:positionH relativeFrom="column">
                <wp:posOffset>6057160</wp:posOffset>
              </wp:positionH>
              <wp:positionV relativeFrom="paragraph">
                <wp:posOffset>69850</wp:posOffset>
              </wp:positionV>
              <wp:extent cx="246380" cy="212725"/>
              <wp:effectExtent l="0" t="0" r="1270" b="0"/>
              <wp:wrapNone/>
              <wp:docPr id="10" name="Text Box 10"/>
              <wp:cNvGraphicFramePr/>
              <a:graphic xmlns:a="http://schemas.openxmlformats.org/drawingml/2006/main">
                <a:graphicData uri="http://schemas.microsoft.com/office/word/2010/wordprocessingShape">
                  <wps:wsp>
                    <wps:cNvSpPr txBox="1"/>
                    <wps:spPr>
                      <a:xfrm>
                        <a:off x="0" y="0"/>
                        <a:ext cx="246380" cy="21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3819" w:rsidRDefault="000D3819" w:rsidP="000D3819">
                          <w:pPr>
                            <w:jc w:val="right"/>
                          </w:pPr>
                          <w:r>
                            <w:fldChar w:fldCharType="begin"/>
                          </w:r>
                          <w:r>
                            <w:instrText xml:space="preserve"> PAGE   \* MERGEFORMAT </w:instrText>
                          </w:r>
                          <w:r>
                            <w:fldChar w:fldCharType="separate"/>
                          </w:r>
                          <w:r w:rsidR="008F3D64">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DECE8" id="_x0000_t202" coordsize="21600,21600" o:spt="202" path="m,l,21600r21600,l21600,xe">
              <v:stroke joinstyle="miter"/>
              <v:path gradientshapeok="t" o:connecttype="rect"/>
            </v:shapetype>
            <v:shape id="Text Box 10" o:spid="_x0000_s1027" type="#_x0000_t202" style="position:absolute;margin-left:476.95pt;margin-top:5.5pt;width:19.4pt;height: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" filled="f" stroked="f" strokeweight=".5pt">
              <v:textbox inset="0,0,0,0">
                <w:txbxContent>
                  <w:p w:rsidR="000D3819" w:rsidRDefault="000D3819" w:rsidP="000D3819">
                    <w:pPr>
                      <w:jc w:val="right"/>
                    </w:pPr>
                    <w:r>
                      <w:fldChar w:fldCharType="begin"/>
                    </w:r>
                    <w:r>
                      <w:instrText xml:space="preserve"> PAGE   \* MERGEFORMAT </w:instrText>
                    </w:r>
                    <w:r>
                      <w:fldChar w:fldCharType="separate"/>
                    </w:r>
                    <w:r w:rsidR="008F3D64">
                      <w:rPr>
                        <w:noProof/>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894" w:rsidRDefault="00192894" w:rsidP="00FF50D3">
      <w:pPr>
        <w:spacing w:line="240" w:lineRule="auto"/>
      </w:pPr>
      <w:r>
        <w:separator/>
      </w:r>
    </w:p>
  </w:footnote>
  <w:footnote w:type="continuationSeparator" w:id="0">
    <w:p w:rsidR="00192894" w:rsidRDefault="00192894" w:rsidP="00FF50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311" w:rsidRDefault="00016311">
    <w:pPr>
      <w:pStyle w:val="Topptekst"/>
    </w:pPr>
    <w:r>
      <w:rPr>
        <w:noProof/>
        <w:lang w:eastAsia="nb-NO"/>
      </w:rPr>
      <w:drawing>
        <wp:anchor distT="0" distB="0" distL="114300" distR="114300" simplePos="0" relativeHeight="251660288" behindDoc="1" locked="0" layoutInCell="1" allowOverlap="1" wp14:anchorId="7386A17D" wp14:editId="0EEE3C10">
          <wp:simplePos x="0" y="0"/>
          <wp:positionH relativeFrom="page">
            <wp:posOffset>5017135</wp:posOffset>
          </wp:positionH>
          <wp:positionV relativeFrom="page">
            <wp:posOffset>0</wp:posOffset>
          </wp:positionV>
          <wp:extent cx="2543175"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02.png"/>
                  <pic:cNvPicPr/>
                </pic:nvPicPr>
                <pic:blipFill>
                  <a:blip r:embed="rId1">
                    <a:extLst>
                      <a:ext uri="{28A0092B-C50C-407E-A947-70E740481C1C}">
                        <a14:useLocalDpi xmlns:a14="http://schemas.microsoft.com/office/drawing/2010/main" val="0"/>
                      </a:ext>
                    </a:extLst>
                  </a:blip>
                  <a:stretch>
                    <a:fillRect/>
                  </a:stretch>
                </pic:blipFill>
                <pic:spPr>
                  <a:xfrm>
                    <a:off x="0" y="0"/>
                    <a:ext cx="2543175" cy="96202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D3" w:rsidRDefault="00C035D2">
    <w:pPr>
      <w:pStyle w:val="Topptekst"/>
    </w:pPr>
    <w:r>
      <w:rPr>
        <w:noProof/>
        <w:lang w:eastAsia="nb-NO"/>
      </w:rPr>
      <mc:AlternateContent>
        <mc:Choice Requires="wps">
          <w:drawing>
            <wp:anchor distT="0" distB="0" distL="114300" distR="114300" simplePos="0" relativeHeight="251658239" behindDoc="1" locked="0" layoutInCell="1" allowOverlap="1" wp14:anchorId="4872D1E2" wp14:editId="77EAB50C">
              <wp:simplePos x="685800" y="485775"/>
              <wp:positionH relativeFrom="page">
                <wp:align>left</wp:align>
              </wp:positionH>
              <wp:positionV relativeFrom="page">
                <wp:align>top</wp:align>
              </wp:positionV>
              <wp:extent cx="7560000" cy="3204000"/>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7560000" cy="320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A03D9" id="Rectangle 3" o:spid="_x0000_s1026" style="position:absolute;margin-left:0;margin-top:0;width:595.3pt;height:252.3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" filled="f" stroked="f" strokeweight="2pt">
              <w10:wrap type="square" anchorx="page" anchory="page"/>
            </v:rect>
          </w:pict>
        </mc:Fallback>
      </mc:AlternateContent>
    </w:r>
    <w:r w:rsidR="00FF50D3">
      <w:rPr>
        <w:noProof/>
        <w:lang w:eastAsia="nb-NO"/>
      </w:rPr>
      <w:drawing>
        <wp:anchor distT="0" distB="0" distL="114300" distR="114300" simplePos="0" relativeHeight="251659264" behindDoc="1" locked="0" layoutInCell="1" allowOverlap="1" wp14:anchorId="0230876C" wp14:editId="1AC7E9AB">
          <wp:simplePos x="0" y="0"/>
          <wp:positionH relativeFrom="page">
            <wp:posOffset>5226685</wp:posOffset>
          </wp:positionH>
          <wp:positionV relativeFrom="page">
            <wp:posOffset>0</wp:posOffset>
          </wp:positionV>
          <wp:extent cx="2333625" cy="12573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01.png"/>
                  <pic:cNvPicPr/>
                </pic:nvPicPr>
                <pic:blipFill>
                  <a:blip r:embed="rId1">
                    <a:extLst>
                      <a:ext uri="{28A0092B-C50C-407E-A947-70E740481C1C}">
                        <a14:useLocalDpi xmlns:a14="http://schemas.microsoft.com/office/drawing/2010/main" val="0"/>
                      </a:ext>
                    </a:extLst>
                  </a:blip>
                  <a:stretch>
                    <a:fillRect/>
                  </a:stretch>
                </pic:blipFill>
                <pic:spPr>
                  <a:xfrm>
                    <a:off x="0" y="0"/>
                    <a:ext cx="2333625" cy="1257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6829AE8"/>
    <w:lvl w:ilvl="0">
      <w:start w:val="1"/>
      <w:numFmt w:val="bullet"/>
      <w:lvlText w:val=""/>
      <w:lvlJc w:val="left"/>
      <w:pPr>
        <w:tabs>
          <w:tab w:val="num" w:pos="643"/>
        </w:tabs>
        <w:ind w:left="643" w:hanging="360"/>
      </w:pPr>
      <w:rPr>
        <w:rFonts w:ascii="Symbol" w:hAnsi="Symbol" w:hint="default"/>
      </w:rPr>
    </w:lvl>
  </w:abstractNum>
  <w:abstractNum w:abstractNumId="1">
    <w:nsid w:val="50AC1E6C"/>
    <w:multiLevelType w:val="multilevel"/>
    <w:tmpl w:val="639486BE"/>
    <w:lvl w:ilvl="0">
      <w:start w:val="1"/>
      <w:numFmt w:val="bullet"/>
      <w:pStyle w:val="Punktliste"/>
      <w:lvlText w:val=""/>
      <w:lvlJc w:val="left"/>
      <w:pPr>
        <w:ind w:left="142" w:hanging="142"/>
      </w:pPr>
      <w:rPr>
        <w:rFonts w:ascii="Symbol" w:hAnsi="Symbol" w:cs="Times New Roman" w:hint="default"/>
        <w:color w:val="auto"/>
      </w:rPr>
    </w:lvl>
    <w:lvl w:ilvl="1">
      <w:start w:val="1"/>
      <w:numFmt w:val="bullet"/>
      <w:pStyle w:val="Punktliste2"/>
      <w:lvlText w:val="˗"/>
      <w:lvlJc w:val="left"/>
      <w:pPr>
        <w:ind w:left="397" w:hanging="113"/>
      </w:pPr>
      <w:rPr>
        <w:rFonts w:ascii="Arial" w:hAnsi="Arial" w:cs="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5CF"/>
    <w:rsid w:val="000075CF"/>
    <w:rsid w:val="00016311"/>
    <w:rsid w:val="00066FD3"/>
    <w:rsid w:val="0008494F"/>
    <w:rsid w:val="000B2367"/>
    <w:rsid w:val="000D3819"/>
    <w:rsid w:val="00115E25"/>
    <w:rsid w:val="001762BD"/>
    <w:rsid w:val="001922D1"/>
    <w:rsid w:val="00192894"/>
    <w:rsid w:val="001B5681"/>
    <w:rsid w:val="001C2309"/>
    <w:rsid w:val="001C36E7"/>
    <w:rsid w:val="001E627F"/>
    <w:rsid w:val="00285D19"/>
    <w:rsid w:val="002E783C"/>
    <w:rsid w:val="002F0170"/>
    <w:rsid w:val="003714E3"/>
    <w:rsid w:val="003C0E47"/>
    <w:rsid w:val="003D76D3"/>
    <w:rsid w:val="003E1326"/>
    <w:rsid w:val="003E3B8B"/>
    <w:rsid w:val="00400D1F"/>
    <w:rsid w:val="00420A69"/>
    <w:rsid w:val="00450C66"/>
    <w:rsid w:val="00471450"/>
    <w:rsid w:val="00533337"/>
    <w:rsid w:val="005746C9"/>
    <w:rsid w:val="0059621B"/>
    <w:rsid w:val="005C5B2A"/>
    <w:rsid w:val="00680C15"/>
    <w:rsid w:val="006E65FE"/>
    <w:rsid w:val="00704E21"/>
    <w:rsid w:val="0070502F"/>
    <w:rsid w:val="0074711A"/>
    <w:rsid w:val="00786A65"/>
    <w:rsid w:val="00792817"/>
    <w:rsid w:val="00800625"/>
    <w:rsid w:val="008B4C18"/>
    <w:rsid w:val="008E3E73"/>
    <w:rsid w:val="008F3D64"/>
    <w:rsid w:val="00903CB4"/>
    <w:rsid w:val="0096021F"/>
    <w:rsid w:val="009811C8"/>
    <w:rsid w:val="00985187"/>
    <w:rsid w:val="009C3B98"/>
    <w:rsid w:val="009C5605"/>
    <w:rsid w:val="00A26F34"/>
    <w:rsid w:val="00A81838"/>
    <w:rsid w:val="00B119AF"/>
    <w:rsid w:val="00B93B34"/>
    <w:rsid w:val="00B946A6"/>
    <w:rsid w:val="00BA64AC"/>
    <w:rsid w:val="00C035D2"/>
    <w:rsid w:val="00C10527"/>
    <w:rsid w:val="00C34F3C"/>
    <w:rsid w:val="00C56370"/>
    <w:rsid w:val="00C61A93"/>
    <w:rsid w:val="00CC54AA"/>
    <w:rsid w:val="00CD1ED1"/>
    <w:rsid w:val="00CD35C4"/>
    <w:rsid w:val="00D040DC"/>
    <w:rsid w:val="00D83729"/>
    <w:rsid w:val="00DB5ECF"/>
    <w:rsid w:val="00E01AA8"/>
    <w:rsid w:val="00E74ECD"/>
    <w:rsid w:val="00EB5E89"/>
    <w:rsid w:val="00F4029B"/>
    <w:rsid w:val="00F403C6"/>
    <w:rsid w:val="00F462DE"/>
    <w:rsid w:val="00F475EE"/>
    <w:rsid w:val="00FA015C"/>
    <w:rsid w:val="00FA0E70"/>
    <w:rsid w:val="00FA5FA3"/>
    <w:rsid w:val="00FC76E2"/>
    <w:rsid w:val="00FD654F"/>
    <w:rsid w:val="00FF50D3"/>
    <w:rsid w:val="00FF7F57"/>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206FB90-5AAB-46F8-A6E5-1544C623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E21"/>
    <w:pPr>
      <w:spacing w:after="0" w:line="280" w:lineRule="atLeast"/>
    </w:pPr>
    <w:rPr>
      <w:sz w:val="20"/>
    </w:rPr>
  </w:style>
  <w:style w:type="paragraph" w:styleId="Overskrift1">
    <w:name w:val="heading 1"/>
    <w:basedOn w:val="Normal"/>
    <w:next w:val="Normal"/>
    <w:link w:val="Overskrift1Tegn"/>
    <w:uiPriority w:val="9"/>
    <w:qFormat/>
    <w:rsid w:val="00704E21"/>
    <w:pPr>
      <w:keepNext/>
      <w:keepLines/>
      <w:spacing w:before="260" w:after="260" w:line="360" w:lineRule="exact"/>
      <w:outlineLvl w:val="0"/>
    </w:pPr>
    <w:rPr>
      <w:rFonts w:asciiTheme="majorHAnsi" w:eastAsiaTheme="majorEastAsia" w:hAnsiTheme="majorHAnsi" w:cstheme="majorBidi"/>
      <w:b/>
      <w:bCs/>
      <w:sz w:val="32"/>
      <w:szCs w:val="28"/>
    </w:rPr>
  </w:style>
  <w:style w:type="paragraph" w:styleId="Overskrift2">
    <w:name w:val="heading 2"/>
    <w:basedOn w:val="Normal"/>
    <w:next w:val="Normal"/>
    <w:link w:val="Overskrift2Tegn"/>
    <w:uiPriority w:val="9"/>
    <w:qFormat/>
    <w:rsid w:val="001B5681"/>
    <w:pPr>
      <w:keepNext/>
      <w:keepLines/>
      <w:spacing w:before="220" w:line="280" w:lineRule="exact"/>
      <w:outlineLvl w:val="1"/>
    </w:pPr>
    <w:rPr>
      <w:rFonts w:asciiTheme="majorHAnsi" w:eastAsiaTheme="majorEastAsia" w:hAnsiTheme="majorHAnsi" w:cstheme="majorBidi"/>
      <w:b/>
      <w:bCs/>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Konvoluttadresse">
    <w:name w:val="envelope address"/>
    <w:basedOn w:val="Normal"/>
    <w:uiPriority w:val="99"/>
    <w:semiHidden/>
    <w:rsid w:val="00533337"/>
    <w:pPr>
      <w:spacing w:line="240" w:lineRule="atLeast"/>
    </w:pPr>
  </w:style>
  <w:style w:type="paragraph" w:styleId="Hilsen">
    <w:name w:val="Closing"/>
    <w:basedOn w:val="Konvoluttadresse"/>
    <w:link w:val="HilsenTegn"/>
    <w:uiPriority w:val="99"/>
    <w:semiHidden/>
    <w:rsid w:val="00533337"/>
    <w:pPr>
      <w:keepNext/>
      <w:keepLines/>
      <w:tabs>
        <w:tab w:val="left" w:pos="3459"/>
      </w:tabs>
      <w:spacing w:line="280" w:lineRule="atLeast"/>
    </w:pPr>
    <w:rPr>
      <w:rFonts w:asciiTheme="majorHAnsi" w:hAnsiTheme="majorHAnsi"/>
      <w:b/>
    </w:rPr>
  </w:style>
  <w:style w:type="character" w:customStyle="1" w:styleId="HilsenTegn">
    <w:name w:val="Hilsen Tegn"/>
    <w:basedOn w:val="Standardskriftforavsnitt"/>
    <w:link w:val="Hilsen"/>
    <w:uiPriority w:val="99"/>
    <w:semiHidden/>
    <w:rsid w:val="00533337"/>
    <w:rPr>
      <w:rFonts w:asciiTheme="majorHAnsi" w:hAnsiTheme="majorHAnsi"/>
      <w:b/>
      <w:sz w:val="20"/>
    </w:rPr>
  </w:style>
  <w:style w:type="paragraph" w:styleId="Brdtekst">
    <w:name w:val="Body Text"/>
    <w:basedOn w:val="Normal"/>
    <w:link w:val="BrdtekstTegn"/>
    <w:uiPriority w:val="99"/>
    <w:semiHidden/>
    <w:rsid w:val="0059621B"/>
  </w:style>
  <w:style w:type="character" w:customStyle="1" w:styleId="BrdtekstTegn">
    <w:name w:val="Brødtekst Tegn"/>
    <w:basedOn w:val="Standardskriftforavsnitt"/>
    <w:link w:val="Brdtekst"/>
    <w:uiPriority w:val="99"/>
    <w:semiHidden/>
    <w:rsid w:val="00420A69"/>
    <w:rPr>
      <w:sz w:val="18"/>
    </w:rPr>
  </w:style>
  <w:style w:type="paragraph" w:styleId="Tittel">
    <w:name w:val="Title"/>
    <w:basedOn w:val="Normal"/>
    <w:next w:val="Normal"/>
    <w:link w:val="TittelTegn"/>
    <w:uiPriority w:val="10"/>
    <w:semiHidden/>
    <w:qFormat/>
    <w:rsid w:val="002E783C"/>
    <w:pPr>
      <w:spacing w:line="240" w:lineRule="auto"/>
      <w:contextualSpacing/>
    </w:pPr>
    <w:rPr>
      <w:rFonts w:asciiTheme="majorHAnsi" w:eastAsiaTheme="majorEastAsia" w:hAnsiTheme="majorHAnsi" w:cstheme="majorBidi"/>
      <w:spacing w:val="5"/>
      <w:kern w:val="28"/>
      <w:sz w:val="52"/>
      <w:szCs w:val="52"/>
    </w:rPr>
  </w:style>
  <w:style w:type="character" w:customStyle="1" w:styleId="TittelTegn">
    <w:name w:val="Tittel Tegn"/>
    <w:basedOn w:val="Standardskriftforavsnitt"/>
    <w:link w:val="Tittel"/>
    <w:uiPriority w:val="10"/>
    <w:semiHidden/>
    <w:rsid w:val="00420A69"/>
    <w:rPr>
      <w:rFonts w:asciiTheme="majorHAnsi" w:eastAsiaTheme="majorEastAsia" w:hAnsiTheme="majorHAnsi" w:cstheme="majorBidi"/>
      <w:spacing w:val="5"/>
      <w:kern w:val="28"/>
      <w:sz w:val="52"/>
      <w:szCs w:val="52"/>
    </w:rPr>
  </w:style>
  <w:style w:type="paragraph" w:styleId="Undertittel">
    <w:name w:val="Subtitle"/>
    <w:basedOn w:val="Normal"/>
    <w:next w:val="Normal"/>
    <w:link w:val="UndertittelTegn"/>
    <w:uiPriority w:val="11"/>
    <w:semiHidden/>
    <w:qFormat/>
    <w:rsid w:val="002E783C"/>
    <w:pPr>
      <w:numPr>
        <w:ilvl w:val="1"/>
      </w:numPr>
    </w:pPr>
    <w:rPr>
      <w:rFonts w:asciiTheme="majorHAnsi" w:eastAsiaTheme="majorEastAsia" w:hAnsiTheme="majorHAnsi" w:cstheme="majorBidi"/>
      <w:i/>
      <w:iCs/>
      <w:spacing w:val="15"/>
      <w:sz w:val="24"/>
      <w:szCs w:val="24"/>
    </w:rPr>
  </w:style>
  <w:style w:type="character" w:customStyle="1" w:styleId="UndertittelTegn">
    <w:name w:val="Undertittel Tegn"/>
    <w:basedOn w:val="Standardskriftforavsnitt"/>
    <w:link w:val="Undertittel"/>
    <w:uiPriority w:val="11"/>
    <w:semiHidden/>
    <w:rsid w:val="00420A69"/>
    <w:rPr>
      <w:rFonts w:asciiTheme="majorHAnsi" w:eastAsiaTheme="majorEastAsia" w:hAnsiTheme="majorHAnsi" w:cstheme="majorBidi"/>
      <w:i/>
      <w:iCs/>
      <w:spacing w:val="15"/>
      <w:sz w:val="24"/>
      <w:szCs w:val="24"/>
    </w:rPr>
  </w:style>
  <w:style w:type="character" w:customStyle="1" w:styleId="Overskrift1Tegn">
    <w:name w:val="Overskrift 1 Tegn"/>
    <w:basedOn w:val="Standardskriftforavsnitt"/>
    <w:link w:val="Overskrift1"/>
    <w:uiPriority w:val="9"/>
    <w:rsid w:val="00704E21"/>
    <w:rPr>
      <w:rFonts w:asciiTheme="majorHAnsi" w:eastAsiaTheme="majorEastAsia" w:hAnsiTheme="majorHAnsi" w:cstheme="majorBidi"/>
      <w:b/>
      <w:bCs/>
      <w:sz w:val="32"/>
      <w:szCs w:val="28"/>
    </w:rPr>
  </w:style>
  <w:style w:type="character" w:customStyle="1" w:styleId="Overskrift2Tegn">
    <w:name w:val="Overskrift 2 Tegn"/>
    <w:basedOn w:val="Standardskriftforavsnitt"/>
    <w:link w:val="Overskrift2"/>
    <w:uiPriority w:val="9"/>
    <w:rsid w:val="001B5681"/>
    <w:rPr>
      <w:rFonts w:asciiTheme="majorHAnsi" w:eastAsiaTheme="majorEastAsia" w:hAnsiTheme="majorHAnsi" w:cstheme="majorBidi"/>
      <w:b/>
      <w:bCs/>
      <w:sz w:val="20"/>
      <w:szCs w:val="26"/>
    </w:rPr>
  </w:style>
  <w:style w:type="paragraph" w:styleId="Topptekst">
    <w:name w:val="header"/>
    <w:basedOn w:val="Normal"/>
    <w:link w:val="TopptekstTegn"/>
    <w:uiPriority w:val="99"/>
    <w:semiHidden/>
    <w:rsid w:val="00FF50D3"/>
    <w:pPr>
      <w:tabs>
        <w:tab w:val="center" w:pos="4536"/>
        <w:tab w:val="right" w:pos="9072"/>
      </w:tabs>
      <w:spacing w:line="240" w:lineRule="auto"/>
    </w:pPr>
  </w:style>
  <w:style w:type="character" w:customStyle="1" w:styleId="TopptekstTegn">
    <w:name w:val="Topptekst Tegn"/>
    <w:basedOn w:val="Standardskriftforavsnitt"/>
    <w:link w:val="Topptekst"/>
    <w:uiPriority w:val="99"/>
    <w:semiHidden/>
    <w:rsid w:val="00420A69"/>
    <w:rPr>
      <w:sz w:val="18"/>
    </w:rPr>
  </w:style>
  <w:style w:type="paragraph" w:styleId="Bunntekst">
    <w:name w:val="footer"/>
    <w:basedOn w:val="Normal"/>
    <w:link w:val="BunntekstTegn"/>
    <w:uiPriority w:val="99"/>
    <w:unhideWhenUsed/>
    <w:rsid w:val="00066FD3"/>
    <w:pPr>
      <w:tabs>
        <w:tab w:val="center" w:pos="4536"/>
        <w:tab w:val="right" w:pos="9072"/>
      </w:tabs>
      <w:spacing w:line="170" w:lineRule="exact"/>
    </w:pPr>
    <w:rPr>
      <w:sz w:val="15"/>
    </w:rPr>
  </w:style>
  <w:style w:type="character" w:customStyle="1" w:styleId="BunntekstTegn">
    <w:name w:val="Bunntekst Tegn"/>
    <w:basedOn w:val="Standardskriftforavsnitt"/>
    <w:link w:val="Bunntekst"/>
    <w:uiPriority w:val="99"/>
    <w:rsid w:val="00066FD3"/>
    <w:rPr>
      <w:sz w:val="15"/>
    </w:rPr>
  </w:style>
  <w:style w:type="paragraph" w:styleId="Bobletekst">
    <w:name w:val="Balloon Text"/>
    <w:basedOn w:val="Normal"/>
    <w:link w:val="BobletekstTegn"/>
    <w:uiPriority w:val="99"/>
    <w:semiHidden/>
    <w:unhideWhenUsed/>
    <w:rsid w:val="00FF50D3"/>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F50D3"/>
    <w:rPr>
      <w:rFonts w:ascii="Tahoma" w:hAnsi="Tahoma" w:cs="Tahoma"/>
      <w:sz w:val="16"/>
      <w:szCs w:val="16"/>
    </w:rPr>
  </w:style>
  <w:style w:type="table" w:styleId="Tabellrutenett">
    <w:name w:val="Table Grid"/>
    <w:basedOn w:val="Vanligtabell"/>
    <w:uiPriority w:val="59"/>
    <w:rsid w:val="00FF5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FF50D3"/>
    <w:rPr>
      <w:color w:val="808080"/>
    </w:rPr>
  </w:style>
  <w:style w:type="paragraph" w:styleId="Punktliste">
    <w:name w:val="List Bullet"/>
    <w:basedOn w:val="Normal"/>
    <w:uiPriority w:val="99"/>
    <w:qFormat/>
    <w:rsid w:val="00B93B34"/>
    <w:pPr>
      <w:numPr>
        <w:numId w:val="1"/>
      </w:numPr>
      <w:spacing w:before="180"/>
      <w:contextualSpacing/>
    </w:pPr>
  </w:style>
  <w:style w:type="paragraph" w:styleId="Punktliste2">
    <w:name w:val="List Bullet 2"/>
    <w:basedOn w:val="Normal"/>
    <w:uiPriority w:val="99"/>
    <w:unhideWhenUsed/>
    <w:qFormat/>
    <w:rsid w:val="00704E21"/>
    <w:pPr>
      <w:numPr>
        <w:ilvl w:val="1"/>
        <w:numId w:val="1"/>
      </w:numPr>
      <w:spacing w:before="80"/>
      <w:contextualSpacing/>
    </w:pPr>
  </w:style>
  <w:style w:type="paragraph" w:customStyle="1" w:styleId="Ingress">
    <w:name w:val="Ingress"/>
    <w:basedOn w:val="Normal"/>
    <w:qFormat/>
    <w:rsid w:val="00704E21"/>
    <w:pPr>
      <w:spacing w:after="260"/>
    </w:pPr>
    <w:rPr>
      <w:b/>
      <w:sz w:val="24"/>
    </w:rPr>
  </w:style>
  <w:style w:type="character" w:styleId="Hyperkobling">
    <w:name w:val="Hyperlink"/>
    <w:basedOn w:val="Standardskriftforavsnitt"/>
    <w:uiPriority w:val="99"/>
    <w:unhideWhenUsed/>
    <w:rsid w:val="00DB5E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192151">
      <w:bodyDiv w:val="1"/>
      <w:marLeft w:val="0"/>
      <w:marRight w:val="0"/>
      <w:marTop w:val="0"/>
      <w:marBottom w:val="0"/>
      <w:divBdr>
        <w:top w:val="none" w:sz="0" w:space="0" w:color="auto"/>
        <w:left w:val="none" w:sz="0" w:space="0" w:color="auto"/>
        <w:bottom w:val="none" w:sz="0" w:space="0" w:color="auto"/>
        <w:right w:val="none" w:sz="0" w:space="0" w:color="auto"/>
      </w:divBdr>
      <w:divsChild>
        <w:div w:id="578058646">
          <w:marLeft w:val="0"/>
          <w:marRight w:val="0"/>
          <w:marTop w:val="0"/>
          <w:marBottom w:val="0"/>
          <w:divBdr>
            <w:top w:val="none" w:sz="0" w:space="0" w:color="auto"/>
            <w:left w:val="none" w:sz="0" w:space="0" w:color="auto"/>
            <w:bottom w:val="none" w:sz="0" w:space="0" w:color="auto"/>
            <w:right w:val="none" w:sz="0" w:space="0" w:color="auto"/>
          </w:divBdr>
        </w:div>
        <w:div w:id="279648150">
          <w:marLeft w:val="0"/>
          <w:marRight w:val="0"/>
          <w:marTop w:val="0"/>
          <w:marBottom w:val="0"/>
          <w:divBdr>
            <w:top w:val="none" w:sz="0" w:space="0" w:color="auto"/>
            <w:left w:val="none" w:sz="0" w:space="0" w:color="auto"/>
            <w:bottom w:val="none" w:sz="0" w:space="0" w:color="auto"/>
            <w:right w:val="none" w:sz="0" w:space="0" w:color="auto"/>
          </w:divBdr>
        </w:div>
        <w:div w:id="1369448578">
          <w:marLeft w:val="0"/>
          <w:marRight w:val="0"/>
          <w:marTop w:val="0"/>
          <w:marBottom w:val="0"/>
          <w:divBdr>
            <w:top w:val="none" w:sz="0" w:space="0" w:color="auto"/>
            <w:left w:val="none" w:sz="0" w:space="0" w:color="auto"/>
            <w:bottom w:val="none" w:sz="0" w:space="0" w:color="auto"/>
            <w:right w:val="none" w:sz="0" w:space="0" w:color="auto"/>
          </w:divBdr>
        </w:div>
        <w:div w:id="991756532">
          <w:marLeft w:val="0"/>
          <w:marRight w:val="0"/>
          <w:marTop w:val="0"/>
          <w:marBottom w:val="0"/>
          <w:divBdr>
            <w:top w:val="none" w:sz="0" w:space="0" w:color="auto"/>
            <w:left w:val="none" w:sz="0" w:space="0" w:color="auto"/>
            <w:bottom w:val="none" w:sz="0" w:space="0" w:color="auto"/>
            <w:right w:val="none" w:sz="0" w:space="0" w:color="auto"/>
          </w:divBdr>
        </w:div>
        <w:div w:id="629670075">
          <w:marLeft w:val="0"/>
          <w:marRight w:val="0"/>
          <w:marTop w:val="0"/>
          <w:marBottom w:val="0"/>
          <w:divBdr>
            <w:top w:val="none" w:sz="0" w:space="0" w:color="auto"/>
            <w:left w:val="none" w:sz="0" w:space="0" w:color="auto"/>
            <w:bottom w:val="none" w:sz="0" w:space="0" w:color="auto"/>
            <w:right w:val="none" w:sz="0" w:space="0" w:color="auto"/>
          </w:divBdr>
        </w:div>
        <w:div w:id="402408258">
          <w:marLeft w:val="0"/>
          <w:marRight w:val="0"/>
          <w:marTop w:val="0"/>
          <w:marBottom w:val="0"/>
          <w:divBdr>
            <w:top w:val="none" w:sz="0" w:space="0" w:color="auto"/>
            <w:left w:val="none" w:sz="0" w:space="0" w:color="auto"/>
            <w:bottom w:val="none" w:sz="0" w:space="0" w:color="auto"/>
            <w:right w:val="none" w:sz="0" w:space="0" w:color="auto"/>
          </w:divBdr>
        </w:div>
      </w:divsChild>
    </w:div>
    <w:div w:id="1594781370">
      <w:bodyDiv w:val="1"/>
      <w:marLeft w:val="0"/>
      <w:marRight w:val="0"/>
      <w:marTop w:val="0"/>
      <w:marBottom w:val="0"/>
      <w:divBdr>
        <w:top w:val="none" w:sz="0" w:space="0" w:color="auto"/>
        <w:left w:val="none" w:sz="0" w:space="0" w:color="auto"/>
        <w:bottom w:val="none" w:sz="0" w:space="0" w:color="auto"/>
        <w:right w:val="none" w:sz="0" w:space="0" w:color="auto"/>
      </w:divBdr>
    </w:div>
    <w:div w:id="1981423061">
      <w:bodyDiv w:val="1"/>
      <w:marLeft w:val="0"/>
      <w:marRight w:val="0"/>
      <w:marTop w:val="0"/>
      <w:marBottom w:val="0"/>
      <w:divBdr>
        <w:top w:val="none" w:sz="0" w:space="0" w:color="auto"/>
        <w:left w:val="none" w:sz="0" w:space="0" w:color="auto"/>
        <w:bottom w:val="none" w:sz="0" w:space="0" w:color="auto"/>
        <w:right w:val="none" w:sz="0" w:space="0" w:color="auto"/>
      </w:divBdr>
      <w:divsChild>
        <w:div w:id="1153639902">
          <w:marLeft w:val="0"/>
          <w:marRight w:val="0"/>
          <w:marTop w:val="0"/>
          <w:marBottom w:val="0"/>
          <w:divBdr>
            <w:top w:val="none" w:sz="0" w:space="0" w:color="auto"/>
            <w:left w:val="none" w:sz="0" w:space="0" w:color="auto"/>
            <w:bottom w:val="none" w:sz="0" w:space="0" w:color="auto"/>
            <w:right w:val="none" w:sz="0" w:space="0" w:color="auto"/>
          </w:divBdr>
        </w:div>
        <w:div w:id="1305161226">
          <w:marLeft w:val="0"/>
          <w:marRight w:val="0"/>
          <w:marTop w:val="0"/>
          <w:marBottom w:val="0"/>
          <w:divBdr>
            <w:top w:val="none" w:sz="0" w:space="0" w:color="auto"/>
            <w:left w:val="none" w:sz="0" w:space="0" w:color="auto"/>
            <w:bottom w:val="none" w:sz="0" w:space="0" w:color="auto"/>
            <w:right w:val="none" w:sz="0" w:space="0" w:color="auto"/>
          </w:divBdr>
        </w:div>
        <w:div w:id="1384476193">
          <w:marLeft w:val="0"/>
          <w:marRight w:val="0"/>
          <w:marTop w:val="0"/>
          <w:marBottom w:val="0"/>
          <w:divBdr>
            <w:top w:val="none" w:sz="0" w:space="0" w:color="auto"/>
            <w:left w:val="none" w:sz="0" w:space="0" w:color="auto"/>
            <w:bottom w:val="none" w:sz="0" w:space="0" w:color="auto"/>
            <w:right w:val="none" w:sz="0" w:space="0" w:color="auto"/>
          </w:divBdr>
        </w:div>
        <w:div w:id="254363400">
          <w:marLeft w:val="0"/>
          <w:marRight w:val="0"/>
          <w:marTop w:val="0"/>
          <w:marBottom w:val="0"/>
          <w:divBdr>
            <w:top w:val="none" w:sz="0" w:space="0" w:color="auto"/>
            <w:left w:val="none" w:sz="0" w:space="0" w:color="auto"/>
            <w:bottom w:val="none" w:sz="0" w:space="0" w:color="auto"/>
            <w:right w:val="none" w:sz="0" w:space="0" w:color="auto"/>
          </w:divBdr>
        </w:div>
        <w:div w:id="303318295">
          <w:marLeft w:val="0"/>
          <w:marRight w:val="0"/>
          <w:marTop w:val="0"/>
          <w:marBottom w:val="0"/>
          <w:divBdr>
            <w:top w:val="none" w:sz="0" w:space="0" w:color="auto"/>
            <w:left w:val="none" w:sz="0" w:space="0" w:color="auto"/>
            <w:bottom w:val="none" w:sz="0" w:space="0" w:color="auto"/>
            <w:right w:val="none" w:sz="0" w:space="0" w:color="auto"/>
          </w:divBdr>
        </w:div>
        <w:div w:id="665283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regjeringen.no/nb/dep/md/dok/rundskriv/2012/t-3-12-forurensningslov-oreigningslov.html?id=70838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54E06EA4DC445DBE476008A18612E3"/>
        <w:category>
          <w:name w:val="Generelt"/>
          <w:gallery w:val="placeholder"/>
        </w:category>
        <w:types>
          <w:type w:val="bbPlcHdr"/>
        </w:types>
        <w:behaviors>
          <w:behavior w:val="content"/>
        </w:behaviors>
        <w:guid w:val="{46AD3124-235A-4AB1-86E3-0FDF39C1AFA2}"/>
      </w:docPartPr>
      <w:docPartBody>
        <w:p w:rsidR="006972DF" w:rsidRDefault="006972DF">
          <w:pPr>
            <w:pStyle w:val="6D54E06EA4DC445DBE476008A18612E3"/>
          </w:pPr>
          <w:r w:rsidRPr="005746C9">
            <w:rPr>
              <w:rStyle w:val="Plassholdertekst"/>
              <w:b/>
              <w:bCs/>
              <w:sz w:val="17"/>
              <w:szCs w:val="17"/>
            </w:rPr>
            <w:t>[Deres ref.]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2DF"/>
    <w:rsid w:val="003A1A63"/>
    <w:rsid w:val="004C341D"/>
    <w:rsid w:val="006972DF"/>
    <w:rsid w:val="00E90D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6D54E06EA4DC445DBE476008A18612E3">
    <w:name w:val="6D54E06EA4DC445DBE476008A18612E3"/>
  </w:style>
  <w:style w:type="paragraph" w:customStyle="1" w:styleId="1E97241186D242D5805C8CD8958E26FA">
    <w:name w:val="1E97241186D242D5805C8CD8958E26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Miljødirektoratet">
      <a:dk1>
        <a:sysClr val="windowText" lastClr="000000"/>
      </a:dk1>
      <a:lt1>
        <a:sysClr val="window" lastClr="FFFFFF"/>
      </a:lt1>
      <a:dk2>
        <a:srgbClr val="006964"/>
      </a:dk2>
      <a:lt2>
        <a:srgbClr val="EEECE1"/>
      </a:lt2>
      <a:accent1>
        <a:srgbClr val="006964"/>
      </a:accent1>
      <a:accent2>
        <a:srgbClr val="FF7D00"/>
      </a:accent2>
      <a:accent3>
        <a:srgbClr val="746B93"/>
      </a:accent3>
      <a:accent4>
        <a:srgbClr val="8B9742"/>
      </a:accent4>
      <a:accent5>
        <a:srgbClr val="A57082"/>
      </a:accent5>
      <a:accent6>
        <a:srgbClr val="D4A504"/>
      </a:accent6>
      <a:hlink>
        <a:srgbClr val="0000FF"/>
      </a:hlink>
      <a:folHlink>
        <a:srgbClr val="800080"/>
      </a:folHlink>
    </a:clrScheme>
    <a:fontScheme name="Miljødirektoratet">
      <a:majorFont>
        <a:latin typeface="Palatino Linotype"/>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98012-1281-4536-9582-A0102E604563}">
  <ds:schemaRefs/>
</ds:datastoreItem>
</file>

<file path=customXml/itemProps2.xml><?xml version="1.0" encoding="utf-8"?>
<ds:datastoreItem xmlns:ds="http://schemas.openxmlformats.org/officeDocument/2006/customXml" ds:itemID="{738BB4D8-C6AF-4C07-B283-D4FE2F43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4307</Characters>
  <Application>Microsoft Office Word</Application>
  <DocSecurity>0</DocSecurity>
  <PresentationFormat/>
  <Lines>35</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Miljødirektoratet</Company>
  <LinksUpToDate>false</LinksUpToDate>
  <CharactersWithSpaces>5109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Ingunn Lindeman</dc:creator>
  <dc:description>Template by addpoint.no</dc:description>
  <cp:lastModifiedBy>Elin Riise</cp:lastModifiedBy>
  <cp:revision>2</cp:revision>
  <dcterms:created xsi:type="dcterms:W3CDTF">2014-10-03T07:19:00Z</dcterms:created>
  <dcterms:modified xsi:type="dcterms:W3CDTF">2014-10-03T07:19:00Z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MergeDataFile">
    <vt:lpwstr>C:\Users\inglin\AppData\Local\Temp\108943_DOC.XML</vt:lpwstr>
  </property>
  <property fmtid="{D5CDD505-2E9C-101B-9397-08002B2CF9AE}" pid="4" name="CheckInType">
    <vt:lpwstr>FromApplication</vt:lpwstr>
  </property>
  <property fmtid="{D5CDD505-2E9C-101B-9397-08002B2CF9AE}" pid="5" name="CheckInDocForm">
    <vt:lpwstr>http://trdeph02/ephorteweb/shared/aspx/Default/CheckInDocForm.aspx</vt:lpwstr>
  </property>
  <property fmtid="{D5CDD505-2E9C-101B-9397-08002B2CF9AE}" pid="6" name="DokType">
    <vt:lpwstr/>
  </property>
  <property fmtid="{D5CDD505-2E9C-101B-9397-08002B2CF9AE}" pid="7" name="DokID">
    <vt:i4>110550</vt:i4>
  </property>
  <property fmtid="{D5CDD505-2E9C-101B-9397-08002B2CF9AE}" pid="8" name="Versjon">
    <vt:i4>1</vt:i4>
  </property>
  <property fmtid="{D5CDD505-2E9C-101B-9397-08002B2CF9AE}" pid="9" name="Variant">
    <vt:lpwstr>P</vt:lpwstr>
  </property>
  <property fmtid="{D5CDD505-2E9C-101B-9397-08002B2CF9AE}" pid="10" name="OpenMode">
    <vt:lpwstr>EditDoc</vt:lpwstr>
  </property>
  <property fmtid="{D5CDD505-2E9C-101B-9397-08002B2CF9AE}" pid="11" name="CurrentUrl">
    <vt:lpwstr>http%3a%2f%2ftrdeph02%2fephorteweb%2fshared%2faspx%2fdefault%2fdetails.aspx%3ff%3dViewDB%26DL_JPID_JP%3d46416%26DB_DOKID%3d110550%26SubElGroup%3d205</vt:lpwstr>
  </property>
  <property fmtid="{D5CDD505-2E9C-101B-9397-08002B2CF9AE}" pid="12" name="WindowName">
    <vt:lpwstr>TabWindow1</vt:lpwstr>
  </property>
  <property fmtid="{D5CDD505-2E9C-101B-9397-08002B2CF9AE}" pid="13" name="FileName">
    <vt:lpwstr>C%3a%5cUsers%5cinglin%5cAppData%5cLocal%5cTemp%5c108943.DOC</vt:lpwstr>
  </property>
  <property fmtid="{D5CDD505-2E9C-101B-9397-08002B2CF9AE}" pid="14" name="LinkId">
    <vt:i4>0</vt:i4>
  </property>
</Properties>
</file>